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62CD6D82" w:rsidR="004909DD" w:rsidRDefault="009B5FF8">
      <w:pPr>
        <w:rPr>
          <w:rFonts w:ascii="Calibri" w:eastAsia="Calibri" w:hAnsi="Calibri" w:cs="Calibri"/>
          <w:b/>
          <w:i/>
        </w:rPr>
      </w:pPr>
      <w:r>
        <w:rPr>
          <w:rFonts w:ascii="Calibri" w:eastAsia="Calibri" w:hAnsi="Calibri" w:cs="Calibri"/>
          <w:b/>
          <w:i/>
        </w:rPr>
        <w:t>Business Proposal</w:t>
      </w:r>
      <w:r w:rsidR="37BC2D81" w:rsidRPr="2C0D267C">
        <w:rPr>
          <w:rFonts w:ascii="Calibri" w:eastAsia="Calibri" w:hAnsi="Calibri" w:cs="Calibri"/>
          <w:b/>
          <w:bCs/>
          <w:i/>
          <w:iCs/>
        </w:rPr>
        <w:t xml:space="preserve"> </w:t>
      </w:r>
      <w:r w:rsidR="37BC2D81" w:rsidRPr="2D20F0D0">
        <w:rPr>
          <w:rFonts w:ascii="Calibri" w:eastAsia="Calibri" w:hAnsi="Calibri" w:cs="Calibri"/>
          <w:b/>
          <w:bCs/>
          <w:i/>
          <w:iCs/>
        </w:rPr>
        <w:t xml:space="preserve">    </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Respondent’s Organizational Structure </w:t>
      </w:r>
      <w:r>
        <w:rPr>
          <w:rFonts w:ascii="Calibri" w:eastAsia="Calibri" w:hAnsi="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2D0B302" w14:textId="77777777" w:rsidTr="7BA08C85">
        <w:tc>
          <w:tcPr>
            <w:tcW w:w="8630" w:type="dxa"/>
            <w:shd w:val="clear" w:color="auto" w:fill="FFFF99"/>
          </w:tcPr>
          <w:p w14:paraId="51E67214" w14:textId="365135DC" w:rsidR="68E20995" w:rsidRDefault="68E20995" w:rsidP="3268F75F">
            <w:pPr>
              <w:spacing w:line="259" w:lineRule="auto"/>
              <w:rPr>
                <w:rFonts w:ascii="Calibri" w:eastAsia="Calibri" w:hAnsi="Calibri" w:cs="Calibri"/>
              </w:rPr>
            </w:pPr>
            <w:r w:rsidRPr="3268F75F">
              <w:rPr>
                <w:rFonts w:ascii="Calibri" w:eastAsia="Calibri" w:hAnsi="Calibri" w:cs="Calibri"/>
              </w:rPr>
              <w:t xml:space="preserve">Grant Blackford Mental Health Inc. </w:t>
            </w:r>
            <w:r w:rsidR="00AA473C">
              <w:rPr>
                <w:rFonts w:ascii="Calibri" w:eastAsia="Calibri" w:hAnsi="Calibri" w:cs="Calibri"/>
              </w:rPr>
              <w:t>d</w:t>
            </w:r>
            <w:r w:rsidRPr="3268F75F">
              <w:rPr>
                <w:rFonts w:ascii="Calibri" w:eastAsia="Calibri" w:hAnsi="Calibri" w:cs="Calibri"/>
              </w:rPr>
              <w:t>/b/a Radiant Health Services is a</w:t>
            </w:r>
            <w:r w:rsidR="6C0E383A" w:rsidRPr="3268F75F">
              <w:rPr>
                <w:rFonts w:ascii="Calibri" w:eastAsia="Calibri" w:hAnsi="Calibri" w:cs="Calibri"/>
              </w:rPr>
              <w:t>n Indiana-based</w:t>
            </w:r>
            <w:r w:rsidRPr="3268F75F">
              <w:rPr>
                <w:rFonts w:ascii="Calibri" w:eastAsia="Calibri" w:hAnsi="Calibri" w:cs="Calibri"/>
              </w:rPr>
              <w:t xml:space="preserve"> Community Mental Health Center</w:t>
            </w:r>
            <w:r w:rsidR="5C159623" w:rsidRPr="3268F75F">
              <w:rPr>
                <w:rFonts w:ascii="Calibri" w:eastAsia="Calibri" w:hAnsi="Calibri" w:cs="Calibri"/>
              </w:rPr>
              <w:t xml:space="preserve">. </w:t>
            </w:r>
          </w:p>
          <w:p w14:paraId="20E3E25D" w14:textId="77777777" w:rsidR="00CA5579" w:rsidRDefault="00CA5579">
            <w:pPr>
              <w:rPr>
                <w:rFonts w:ascii="Calibri" w:eastAsia="Calibri" w:hAnsi="Calibri" w:cs="Calibri"/>
              </w:rPr>
            </w:pPr>
          </w:p>
          <w:p w14:paraId="16C8047F" w14:textId="04420E05" w:rsidR="00CA5579" w:rsidRDefault="00CA5579">
            <w:pPr>
              <w:rPr>
                <w:rFonts w:ascii="Calibri" w:eastAsia="Calibri" w:hAnsi="Calibri" w:cs="Calibri"/>
              </w:rPr>
            </w:pPr>
            <w:r>
              <w:rPr>
                <w:rFonts w:ascii="Calibri" w:eastAsia="Calibri" w:hAnsi="Calibri" w:cs="Calibri"/>
              </w:rPr>
              <w:t xml:space="preserve">DMHA certifications include </w:t>
            </w:r>
            <w:r w:rsidR="00907884">
              <w:rPr>
                <w:rFonts w:ascii="Calibri" w:eastAsia="Calibri" w:hAnsi="Calibri" w:cs="Calibri"/>
              </w:rPr>
              <w:t xml:space="preserve">Private Mental Health Institution License, Community Mental Health Center (CMHC) </w:t>
            </w:r>
            <w:r w:rsidR="00FC116D">
              <w:rPr>
                <w:rFonts w:ascii="Calibri" w:eastAsia="Calibri" w:hAnsi="Calibri" w:cs="Calibri"/>
              </w:rPr>
              <w:t>C</w:t>
            </w:r>
            <w:r w:rsidR="00907884">
              <w:rPr>
                <w:rFonts w:ascii="Calibri" w:eastAsia="Calibri" w:hAnsi="Calibri" w:cs="Calibri"/>
              </w:rPr>
              <w:t xml:space="preserve">ertification, Addictions Service Provider </w:t>
            </w:r>
            <w:r w:rsidR="00FC116D">
              <w:rPr>
                <w:rFonts w:ascii="Calibri" w:eastAsia="Calibri" w:hAnsi="Calibri" w:cs="Calibri"/>
              </w:rPr>
              <w:t>C</w:t>
            </w:r>
            <w:r w:rsidR="00907884">
              <w:rPr>
                <w:rFonts w:ascii="Calibri" w:eastAsia="Calibri" w:hAnsi="Calibri" w:cs="Calibri"/>
              </w:rPr>
              <w:t xml:space="preserve">ertification, </w:t>
            </w:r>
            <w:r w:rsidR="008E371E">
              <w:rPr>
                <w:rFonts w:ascii="Calibri" w:eastAsia="Calibri" w:hAnsi="Calibri" w:cs="Calibri"/>
              </w:rPr>
              <w:t xml:space="preserve">Subacute Stabilization </w:t>
            </w:r>
            <w:r w:rsidR="00FC116D">
              <w:rPr>
                <w:rFonts w:ascii="Calibri" w:eastAsia="Calibri" w:hAnsi="Calibri" w:cs="Calibri"/>
              </w:rPr>
              <w:t>C</w:t>
            </w:r>
            <w:r w:rsidR="008E371E">
              <w:rPr>
                <w:rFonts w:ascii="Calibri" w:eastAsia="Calibri" w:hAnsi="Calibri" w:cs="Calibri"/>
              </w:rPr>
              <w:t>ertification, Supervised Group Living Facility License</w:t>
            </w:r>
            <w:r w:rsidR="00B71DF2">
              <w:rPr>
                <w:rFonts w:ascii="Calibri" w:eastAsia="Calibri" w:hAnsi="Calibri" w:cs="Calibri"/>
              </w:rPr>
              <w:t xml:space="preserve"> and</w:t>
            </w:r>
            <w:r w:rsidR="008E371E">
              <w:rPr>
                <w:rFonts w:ascii="Calibri" w:eastAsia="Calibri" w:hAnsi="Calibri" w:cs="Calibri"/>
              </w:rPr>
              <w:t xml:space="preserve"> Recovery Residence Designation Level III</w:t>
            </w:r>
            <w:r w:rsidR="00801A4B">
              <w:rPr>
                <w:rFonts w:ascii="Calibri" w:eastAsia="Calibri" w:hAnsi="Calibri" w:cs="Calibri"/>
              </w:rPr>
              <w:t xml:space="preserve"> </w:t>
            </w:r>
            <w:r w:rsidR="00FC116D">
              <w:rPr>
                <w:rFonts w:ascii="Calibri" w:eastAsia="Calibri" w:hAnsi="Calibri" w:cs="Calibri"/>
              </w:rPr>
              <w:t>C</w:t>
            </w:r>
            <w:r w:rsidR="00801A4B">
              <w:rPr>
                <w:rFonts w:ascii="Calibri" w:eastAsia="Calibri" w:hAnsi="Calibri" w:cs="Calibri"/>
              </w:rPr>
              <w:t xml:space="preserve">ertification. </w:t>
            </w:r>
          </w:p>
          <w:p w14:paraId="4DCAC5A3" w14:textId="77777777" w:rsidR="00801A4B" w:rsidRDefault="00801A4B">
            <w:pPr>
              <w:rPr>
                <w:rFonts w:ascii="Calibri" w:eastAsia="Calibri" w:hAnsi="Calibri" w:cs="Calibri"/>
              </w:rPr>
            </w:pPr>
          </w:p>
          <w:p w14:paraId="46613960" w14:textId="0B499E8F" w:rsidR="00801A4B" w:rsidRDefault="00801A4B">
            <w:pPr>
              <w:rPr>
                <w:rFonts w:ascii="Calibri" w:eastAsia="Calibri" w:hAnsi="Calibri" w:cs="Calibri"/>
              </w:rPr>
            </w:pPr>
            <w:r>
              <w:rPr>
                <w:rFonts w:ascii="Calibri" w:eastAsia="Calibri" w:hAnsi="Calibri" w:cs="Calibri"/>
              </w:rPr>
              <w:t>Joint Commission</w:t>
            </w:r>
            <w:r w:rsidR="00B71DF2">
              <w:rPr>
                <w:rFonts w:ascii="Calibri" w:eastAsia="Calibri" w:hAnsi="Calibri" w:cs="Calibri"/>
              </w:rPr>
              <w:t xml:space="preserve"> certifications include</w:t>
            </w:r>
            <w:r>
              <w:rPr>
                <w:rFonts w:ascii="Calibri" w:eastAsia="Calibri" w:hAnsi="Calibri" w:cs="Calibri"/>
              </w:rPr>
              <w:t xml:space="preserve"> Hospital Accreditation Program</w:t>
            </w:r>
            <w:r w:rsidR="00476B42">
              <w:rPr>
                <w:rFonts w:ascii="Calibri" w:eastAsia="Calibri" w:hAnsi="Calibri" w:cs="Calibri"/>
              </w:rPr>
              <w:t xml:space="preserve"> and</w:t>
            </w:r>
            <w:r>
              <w:rPr>
                <w:rFonts w:ascii="Calibri" w:eastAsia="Calibri" w:hAnsi="Calibri" w:cs="Calibri"/>
              </w:rPr>
              <w:t xml:space="preserve"> Behavior Healthcare Certification</w:t>
            </w:r>
            <w:r w:rsidR="00476B42">
              <w:rPr>
                <w:rFonts w:ascii="Calibri" w:eastAsia="Calibri" w:hAnsi="Calibri" w:cs="Calibri"/>
              </w:rPr>
              <w:t>s.</w:t>
            </w:r>
          </w:p>
          <w:p w14:paraId="2CC9B716" w14:textId="77777777" w:rsidR="00A46529" w:rsidRDefault="00A46529">
            <w:pPr>
              <w:rPr>
                <w:rFonts w:ascii="Calibri" w:eastAsia="Calibri" w:hAnsi="Calibri" w:cs="Calibri"/>
              </w:rPr>
            </w:pPr>
          </w:p>
          <w:p w14:paraId="2EEFD569" w14:textId="77777777" w:rsidR="00F744C8" w:rsidRDefault="003A36F1">
            <w:pPr>
              <w:rPr>
                <w:rFonts w:ascii="Calibri" w:eastAsia="Calibri" w:hAnsi="Calibri" w:cs="Calibri"/>
              </w:rPr>
            </w:pPr>
            <w:r>
              <w:rPr>
                <w:rFonts w:ascii="Calibri" w:eastAsia="Calibri" w:hAnsi="Calibri" w:cs="Calibri"/>
              </w:rPr>
              <w:t>See attachment</w:t>
            </w:r>
            <w:r w:rsidR="00930876">
              <w:rPr>
                <w:rFonts w:ascii="Calibri" w:eastAsia="Calibri" w:hAnsi="Calibri" w:cs="Calibri"/>
              </w:rPr>
              <w:t>s</w:t>
            </w:r>
            <w:r w:rsidR="00F744C8">
              <w:rPr>
                <w:rFonts w:ascii="Calibri" w:eastAsia="Calibri" w:hAnsi="Calibri" w:cs="Calibri"/>
              </w:rPr>
              <w:t xml:space="preserve">: </w:t>
            </w:r>
          </w:p>
          <w:p w14:paraId="5E3D333C" w14:textId="5B24D442" w:rsidR="00F744C8" w:rsidRDefault="00F744C8">
            <w:pPr>
              <w:rPr>
                <w:rFonts w:ascii="Calibri" w:eastAsia="Calibri" w:hAnsi="Calibri" w:cs="Calibri"/>
              </w:rPr>
            </w:pPr>
            <w:r>
              <w:rPr>
                <w:rFonts w:ascii="Calibri" w:eastAsia="Calibri" w:hAnsi="Calibri" w:cs="Calibri"/>
              </w:rPr>
              <w:t xml:space="preserve">2.3.1 </w:t>
            </w:r>
            <w:r w:rsidR="003A36F1">
              <w:rPr>
                <w:rFonts w:ascii="Calibri" w:eastAsia="Calibri" w:hAnsi="Calibri" w:cs="Calibri"/>
              </w:rPr>
              <w:t xml:space="preserve">DMHA </w:t>
            </w:r>
            <w:r w:rsidR="001C66C6">
              <w:rPr>
                <w:rFonts w:ascii="Calibri" w:eastAsia="Calibri" w:hAnsi="Calibri" w:cs="Calibri"/>
              </w:rPr>
              <w:t>Licenses and Certificates</w:t>
            </w:r>
            <w:r w:rsidR="00930876">
              <w:rPr>
                <w:rFonts w:ascii="Calibri" w:eastAsia="Calibri" w:hAnsi="Calibri" w:cs="Calibri"/>
              </w:rPr>
              <w:t xml:space="preserve"> </w:t>
            </w:r>
          </w:p>
          <w:p w14:paraId="0A2F1F11" w14:textId="4CC79648" w:rsidR="00F5288D" w:rsidRDefault="00F5288D">
            <w:pPr>
              <w:rPr>
                <w:rFonts w:ascii="Calibri" w:eastAsia="Calibri" w:hAnsi="Calibri" w:cs="Calibri"/>
              </w:rPr>
            </w:pPr>
            <w:r w:rsidRPr="7BA08C85">
              <w:rPr>
                <w:rFonts w:ascii="Calibri" w:eastAsia="Calibri" w:hAnsi="Calibri" w:cs="Calibri"/>
              </w:rPr>
              <w:t>2.3.1 Organizational Chart</w:t>
            </w:r>
          </w:p>
          <w:p w14:paraId="38E20B1A" w14:textId="585893BC" w:rsidR="00312E46" w:rsidRPr="007E01EB" w:rsidRDefault="00F744C8" w:rsidP="7BA08C85">
            <w:pPr>
              <w:rPr>
                <w:rFonts w:ascii="Calibri" w:eastAsia="Calibri" w:hAnsi="Calibri" w:cs="Calibri"/>
              </w:rPr>
            </w:pPr>
            <w:r>
              <w:rPr>
                <w:rFonts w:ascii="Calibri" w:eastAsia="Calibri" w:hAnsi="Calibri" w:cs="Calibri"/>
              </w:rPr>
              <w:t xml:space="preserve">2.3.1 </w:t>
            </w:r>
            <w:r w:rsidR="00930876">
              <w:rPr>
                <w:rFonts w:ascii="Calibri" w:eastAsia="Calibri" w:hAnsi="Calibri" w:cs="Calibri"/>
              </w:rPr>
              <w:t>SAMHSA Attestation Acceptance</w:t>
            </w:r>
          </w:p>
        </w:tc>
      </w:tr>
    </w:tbl>
    <w:p w14:paraId="2B702BB2" w14:textId="77777777" w:rsidR="004909DD" w:rsidRDefault="004909DD">
      <w:pPr>
        <w:rPr>
          <w:rFonts w:ascii="Calibri" w:eastAsia="Calibri" w:hAnsi="Calibri" w:cs="Calibri"/>
        </w:rPr>
      </w:pPr>
    </w:p>
    <w:p w14:paraId="09490896" w14:textId="77777777" w:rsidR="004909DD" w:rsidRDefault="009B5FF8">
      <w:pPr>
        <w:widowControl/>
        <w:numPr>
          <w:ilvl w:val="2"/>
          <w:numId w:val="1"/>
        </w:numPr>
        <w:jc w:val="both"/>
        <w:rPr>
          <w:rFonts w:ascii="Calibri" w:eastAsia="Calibri" w:hAnsi="Calibri" w:cs="Calibri"/>
        </w:rPr>
      </w:pPr>
      <w:bookmarkStart w:id="0" w:name="_gjdgxs" w:colFirst="0" w:colLast="0"/>
      <w:bookmarkEnd w:id="0"/>
      <w:r>
        <w:rPr>
          <w:rFonts w:ascii="Calibri" w:eastAsia="Calibri" w:hAnsi="Calibri" w:cs="Calibri"/>
          <w:b/>
        </w:rPr>
        <w:t xml:space="preserve">Respondent’s Diversity, </w:t>
      </w:r>
      <w:proofErr w:type="gramStart"/>
      <w:r>
        <w:rPr>
          <w:rFonts w:ascii="Calibri" w:eastAsia="Calibri" w:hAnsi="Calibri" w:cs="Calibri"/>
          <w:b/>
        </w:rPr>
        <w:t>Equity</w:t>
      </w:r>
      <w:proofErr w:type="gramEnd"/>
      <w:r>
        <w:rPr>
          <w:rFonts w:ascii="Calibri" w:eastAsia="Calibri" w:hAnsi="Calibri" w:cs="Calibri"/>
          <w:b/>
        </w:rPr>
        <w:t xml:space="preserve">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diversity, equity, and inclusion. Also, what is the demographic composition of Respondents’ Executive Staff and Board Members, if applicable.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rsidRPr="000A153D" w14:paraId="5B06925D" w14:textId="77777777" w:rsidTr="104827D3">
        <w:tc>
          <w:tcPr>
            <w:tcW w:w="8630" w:type="dxa"/>
            <w:shd w:val="clear" w:color="auto" w:fill="FFFF99"/>
          </w:tcPr>
          <w:p w14:paraId="39FD97FA" w14:textId="37122861" w:rsidR="000A153D" w:rsidRDefault="000A153D" w:rsidP="000A153D">
            <w:pPr>
              <w:rPr>
                <w:rFonts w:asciiTheme="majorHAnsi" w:eastAsia="Times New Roman" w:hAnsiTheme="majorHAnsi" w:cstheme="majorHAnsi"/>
              </w:rPr>
            </w:pPr>
            <w:r w:rsidRPr="000A153D">
              <w:rPr>
                <w:rFonts w:asciiTheme="majorHAnsi" w:eastAsia="Times New Roman" w:hAnsiTheme="majorHAnsi" w:cstheme="majorHAnsi"/>
              </w:rPr>
              <w:t>Radiant Health has implemented a robust framework to ensure staff members are well-trained and equipped to support individuals and families from diverse backgrounds while promoting diversity, equity, and inclusion (DEI) and cultural competency. That framework includes:</w:t>
            </w:r>
          </w:p>
          <w:p w14:paraId="20E794EF" w14:textId="77777777" w:rsidR="00823DE0" w:rsidRDefault="00823DE0" w:rsidP="000A153D">
            <w:pPr>
              <w:rPr>
                <w:rFonts w:asciiTheme="majorHAnsi" w:eastAsia="Times New Roman" w:hAnsiTheme="majorHAnsi" w:cstheme="majorHAnsi"/>
              </w:rPr>
            </w:pPr>
          </w:p>
          <w:p w14:paraId="6D52B682" w14:textId="645CF0A9" w:rsidR="00823DE0" w:rsidRDefault="00823DE0" w:rsidP="000A153D">
            <w:pPr>
              <w:rPr>
                <w:rFonts w:asciiTheme="majorHAnsi" w:eastAsia="Times New Roman" w:hAnsiTheme="majorHAnsi" w:cstheme="majorHAnsi"/>
              </w:rPr>
            </w:pPr>
            <w:r w:rsidRPr="00FC1538">
              <w:rPr>
                <w:rFonts w:asciiTheme="majorHAnsi" w:eastAsia="Times New Roman" w:hAnsiTheme="majorHAnsi" w:cstheme="majorHAnsi"/>
                <w:b/>
                <w:bCs/>
              </w:rPr>
              <w:t>Radiant Promise-Core Value of DEI</w:t>
            </w:r>
            <w:r w:rsidRPr="000A153D">
              <w:rPr>
                <w:rFonts w:asciiTheme="majorHAnsi" w:eastAsia="Times New Roman" w:hAnsiTheme="majorHAnsi" w:cstheme="majorHAnsi"/>
              </w:rPr>
              <w:t xml:space="preserve">: </w:t>
            </w:r>
            <w:r w:rsidR="00DC3E99">
              <w:rPr>
                <w:rFonts w:asciiTheme="majorHAnsi" w:eastAsia="Times New Roman" w:hAnsiTheme="majorHAnsi" w:cstheme="majorHAnsi"/>
              </w:rPr>
              <w:t>Radiant Health</w:t>
            </w:r>
            <w:r w:rsidRPr="000A153D">
              <w:rPr>
                <w:rFonts w:asciiTheme="majorHAnsi" w:eastAsia="Times New Roman" w:hAnsiTheme="majorHAnsi" w:cstheme="majorHAnsi"/>
              </w:rPr>
              <w:t xml:space="preserve"> has embedded diversity, equity, and inclusion as a core value, emphasizing its commitment to promoting these principles throughout its operations.</w:t>
            </w:r>
          </w:p>
          <w:p w14:paraId="0D92A532" w14:textId="045F3F30" w:rsidR="000A153D" w:rsidRPr="000A153D" w:rsidRDefault="000A153D" w:rsidP="104827D3">
            <w:pPr>
              <w:rPr>
                <w:rFonts w:asciiTheme="majorHAnsi" w:eastAsia="Times New Roman" w:hAnsiTheme="majorHAnsi" w:cstheme="majorBidi"/>
              </w:rPr>
            </w:pPr>
          </w:p>
          <w:p w14:paraId="50BC2E82" w14:textId="77777777"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lastRenderedPageBreak/>
              <w:t>Contract with Luna Services:</w:t>
            </w:r>
            <w:r w:rsidRPr="000A153D">
              <w:rPr>
                <w:rFonts w:asciiTheme="majorHAnsi" w:eastAsia="Times New Roman" w:hAnsiTheme="majorHAnsi" w:cstheme="majorHAnsi"/>
              </w:rPr>
              <w:t xml:space="preserve"> Radiant has partnered with Luna Services to facilitate effective communication with individuals who require language assistance. This contract ensures language barriers do not hinder access to care.</w:t>
            </w:r>
          </w:p>
          <w:p w14:paraId="78D53250" w14:textId="77777777" w:rsidR="000A153D" w:rsidRPr="000A153D" w:rsidRDefault="000A153D" w:rsidP="000A153D">
            <w:pPr>
              <w:rPr>
                <w:rFonts w:asciiTheme="majorHAnsi" w:eastAsia="Times New Roman" w:hAnsiTheme="majorHAnsi" w:cstheme="majorHAnsi"/>
              </w:rPr>
            </w:pPr>
          </w:p>
          <w:p w14:paraId="5E50FF27" w14:textId="5D144379"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 xml:space="preserve">Annual Trainings for All Staff: </w:t>
            </w:r>
            <w:r w:rsidRPr="000A153D">
              <w:rPr>
                <w:rFonts w:asciiTheme="majorHAnsi" w:eastAsia="Times New Roman" w:hAnsiTheme="majorHAnsi" w:cstheme="majorHAnsi"/>
              </w:rPr>
              <w:t xml:space="preserve">Radiant conducts a series of annual trainings that all staff members are required to complete. These trainings cover topics such as understanding gender identity, cultural competency and humility, safe, </w:t>
            </w:r>
            <w:proofErr w:type="gramStart"/>
            <w:r w:rsidRPr="000A153D">
              <w:rPr>
                <w:rFonts w:asciiTheme="majorHAnsi" w:eastAsia="Times New Roman" w:hAnsiTheme="majorHAnsi" w:cstheme="majorHAnsi"/>
              </w:rPr>
              <w:t>stable</w:t>
            </w:r>
            <w:proofErr w:type="gramEnd"/>
            <w:r w:rsidRPr="000A153D">
              <w:rPr>
                <w:rFonts w:asciiTheme="majorHAnsi" w:eastAsia="Times New Roman" w:hAnsiTheme="majorHAnsi" w:cstheme="majorHAnsi"/>
              </w:rPr>
              <w:t xml:space="preserve"> and nurturing relationships and environments (SSNRE), psychotropic medications, substance abuse trends, trauma-informed care, Columbia suicide severity rating scale</w:t>
            </w:r>
            <w:r w:rsidR="00161A44">
              <w:rPr>
                <w:rFonts w:asciiTheme="majorHAnsi" w:eastAsia="Times New Roman" w:hAnsiTheme="majorHAnsi" w:cstheme="majorHAnsi"/>
              </w:rPr>
              <w:t>,</w:t>
            </w:r>
            <w:r w:rsidRPr="000A153D">
              <w:rPr>
                <w:rFonts w:asciiTheme="majorHAnsi" w:eastAsia="Times New Roman" w:hAnsiTheme="majorHAnsi" w:cstheme="majorHAnsi"/>
              </w:rPr>
              <w:t xml:space="preserve"> and Healing Neen: a look into the recovery of Tonier “Neen” Cain from a lifetime of abuse and drug use. These trainings provide a foundation of knowledge that supports culturally sensitive care.</w:t>
            </w:r>
          </w:p>
          <w:p w14:paraId="3D715D28" w14:textId="77777777" w:rsidR="000A153D" w:rsidRPr="000A153D" w:rsidRDefault="000A153D" w:rsidP="000A153D">
            <w:pPr>
              <w:rPr>
                <w:rFonts w:asciiTheme="majorHAnsi" w:eastAsia="Times New Roman" w:hAnsiTheme="majorHAnsi" w:cstheme="majorHAnsi"/>
              </w:rPr>
            </w:pPr>
          </w:p>
          <w:p w14:paraId="64595169" w14:textId="596D2764"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Specialized Clinical Staff Trainings</w:t>
            </w:r>
            <w:r w:rsidRPr="000A153D">
              <w:rPr>
                <w:rFonts w:asciiTheme="majorHAnsi" w:eastAsia="Times New Roman" w:hAnsiTheme="majorHAnsi" w:cstheme="majorHAnsi"/>
              </w:rPr>
              <w:t>: Clinical staff undergo additional specialized training. These trainings encompass cultural and socioeconomic diversity, LGBTQ youth best practices, responding to clients who are suicidal, trauma-informed practice/verbal de-escalation, protective factors, adverse childhood experience</w:t>
            </w:r>
            <w:r w:rsidR="00C618B3">
              <w:rPr>
                <w:rFonts w:asciiTheme="majorHAnsi" w:eastAsia="Times New Roman" w:hAnsiTheme="majorHAnsi" w:cstheme="majorHAnsi"/>
              </w:rPr>
              <w:t>,</w:t>
            </w:r>
            <w:r w:rsidRPr="000A153D">
              <w:rPr>
                <w:rFonts w:asciiTheme="majorHAnsi" w:eastAsia="Times New Roman" w:hAnsiTheme="majorHAnsi" w:cstheme="majorHAnsi"/>
              </w:rPr>
              <w:t xml:space="preserve"> family engagement/rapport building</w:t>
            </w:r>
            <w:r w:rsidR="00C618B3">
              <w:rPr>
                <w:rFonts w:asciiTheme="majorHAnsi" w:eastAsia="Times New Roman" w:hAnsiTheme="majorHAnsi" w:cstheme="majorHAnsi"/>
              </w:rPr>
              <w:t xml:space="preserve">, </w:t>
            </w:r>
            <w:r w:rsidR="00134657">
              <w:rPr>
                <w:rFonts w:asciiTheme="majorHAnsi" w:eastAsia="Times New Roman" w:hAnsiTheme="majorHAnsi" w:cstheme="majorHAnsi"/>
              </w:rPr>
              <w:t>evidence-based practices, person, family, and recovery-oriented care, role of peer supports</w:t>
            </w:r>
            <w:r w:rsidR="003272DD">
              <w:rPr>
                <w:rFonts w:asciiTheme="majorHAnsi" w:eastAsia="Times New Roman" w:hAnsiTheme="majorHAnsi" w:cstheme="majorHAnsi"/>
              </w:rPr>
              <w:t>,</w:t>
            </w:r>
            <w:r w:rsidR="00134657">
              <w:rPr>
                <w:rFonts w:asciiTheme="majorHAnsi" w:eastAsia="Times New Roman" w:hAnsiTheme="majorHAnsi" w:cstheme="majorHAnsi"/>
              </w:rPr>
              <w:t xml:space="preserve"> and Veteran care</w:t>
            </w:r>
            <w:r w:rsidRPr="000A153D">
              <w:rPr>
                <w:rFonts w:asciiTheme="majorHAnsi" w:eastAsia="Times New Roman" w:hAnsiTheme="majorHAnsi" w:cstheme="majorHAnsi"/>
              </w:rPr>
              <w:t>. This ensures that clinical staff are well-prepared to address the unique needs of clients from diverse backgrounds.</w:t>
            </w:r>
          </w:p>
          <w:p w14:paraId="0D95035F" w14:textId="77777777" w:rsidR="000A153D" w:rsidRPr="000A153D" w:rsidRDefault="000A153D" w:rsidP="000A153D">
            <w:pPr>
              <w:rPr>
                <w:rFonts w:asciiTheme="majorHAnsi" w:eastAsia="Times New Roman" w:hAnsiTheme="majorHAnsi" w:cstheme="majorHAnsi"/>
              </w:rPr>
            </w:pPr>
          </w:p>
          <w:p w14:paraId="1EEB0AC2" w14:textId="1839DF69" w:rsidR="00011156" w:rsidRDefault="000A153D" w:rsidP="00011156">
            <w:pPr>
              <w:rPr>
                <w:rFonts w:asciiTheme="majorHAnsi" w:eastAsia="Times New Roman" w:hAnsiTheme="majorHAnsi" w:cstheme="majorBidi"/>
                <w:b/>
                <w:bCs/>
                <w:color w:val="FF0000"/>
              </w:rPr>
            </w:pPr>
            <w:r w:rsidRPr="00FC1538">
              <w:rPr>
                <w:rFonts w:asciiTheme="majorHAnsi" w:eastAsia="Times New Roman" w:hAnsiTheme="majorHAnsi" w:cstheme="majorHAnsi"/>
                <w:b/>
                <w:bCs/>
              </w:rPr>
              <w:t>Healthcare Disparity Identifiers/Interventions:</w:t>
            </w:r>
            <w:r w:rsidRPr="000A153D">
              <w:rPr>
                <w:rFonts w:asciiTheme="majorHAnsi" w:eastAsia="Times New Roman" w:hAnsiTheme="majorHAnsi" w:cstheme="majorHAnsi"/>
              </w:rPr>
              <w:t xml:space="preserve"> </w:t>
            </w:r>
            <w:r w:rsidR="007D77CC">
              <w:rPr>
                <w:rFonts w:asciiTheme="majorHAnsi" w:eastAsia="Times New Roman" w:hAnsiTheme="majorHAnsi" w:cstheme="majorHAnsi"/>
              </w:rPr>
              <w:t>Radiant</w:t>
            </w:r>
            <w:r w:rsidRPr="000A153D">
              <w:rPr>
                <w:rFonts w:asciiTheme="majorHAnsi" w:eastAsia="Times New Roman" w:hAnsiTheme="majorHAnsi" w:cstheme="majorHAnsi"/>
              </w:rPr>
              <w:t xml:space="preserve"> is actively working on the development of healthcare disparity identifiers and interventions. This initiative aims to address and mitigate healthcare disparities experienced by different communities</w:t>
            </w:r>
            <w:r w:rsidR="00C60F74">
              <w:rPr>
                <w:rFonts w:asciiTheme="majorHAnsi" w:eastAsia="Times New Roman" w:hAnsiTheme="majorHAnsi" w:cstheme="majorHAnsi"/>
              </w:rPr>
              <w:t>.</w:t>
            </w:r>
          </w:p>
          <w:p w14:paraId="0B90FCD5" w14:textId="77777777" w:rsidR="00FC1538" w:rsidRDefault="00FC1538" w:rsidP="00011156">
            <w:pPr>
              <w:rPr>
                <w:rFonts w:asciiTheme="majorHAnsi" w:eastAsia="Times New Roman" w:hAnsiTheme="majorHAnsi" w:cstheme="majorBidi"/>
                <w:b/>
                <w:bCs/>
                <w:color w:val="FF0000"/>
              </w:rPr>
            </w:pPr>
          </w:p>
          <w:p w14:paraId="5EEA746B" w14:textId="72941497" w:rsidR="00FC1538" w:rsidRPr="00FC1538" w:rsidRDefault="00FC1538" w:rsidP="00011156">
            <w:pPr>
              <w:rPr>
                <w:rFonts w:asciiTheme="majorHAnsi" w:eastAsia="Times New Roman" w:hAnsiTheme="majorHAnsi" w:cstheme="majorHAnsi"/>
              </w:rPr>
            </w:pPr>
            <w:r w:rsidRPr="00FC1538">
              <w:rPr>
                <w:rFonts w:asciiTheme="majorHAnsi" w:eastAsia="Times New Roman" w:hAnsiTheme="majorHAnsi" w:cstheme="majorHAnsi"/>
                <w:b/>
                <w:bCs/>
              </w:rPr>
              <w:t>DEI Training</w:t>
            </w:r>
            <w:r w:rsidR="00D1323C">
              <w:rPr>
                <w:rFonts w:asciiTheme="majorHAnsi" w:eastAsia="Times New Roman" w:hAnsiTheme="majorHAnsi" w:cstheme="majorHAnsi"/>
                <w:b/>
                <w:bCs/>
              </w:rPr>
              <w:t>-Board of Directors</w:t>
            </w:r>
            <w:r w:rsidRPr="00FC1538">
              <w:rPr>
                <w:rFonts w:asciiTheme="majorHAnsi" w:eastAsia="Times New Roman" w:hAnsiTheme="majorHAnsi" w:cstheme="majorHAnsi"/>
                <w:b/>
                <w:bCs/>
              </w:rPr>
              <w:t>:</w:t>
            </w:r>
            <w:r>
              <w:rPr>
                <w:rFonts w:asciiTheme="majorHAnsi" w:eastAsia="Times New Roman" w:hAnsiTheme="majorHAnsi" w:cstheme="majorHAnsi"/>
              </w:rPr>
              <w:t xml:space="preserve"> The CEO of Radiant Health conducted a Board DEI training session to solidify the Board of Directors’ dedication to advancing DEI principles across the entire </w:t>
            </w:r>
            <w:r w:rsidR="007D77CC">
              <w:rPr>
                <w:rFonts w:asciiTheme="majorHAnsi" w:eastAsia="Times New Roman" w:hAnsiTheme="majorHAnsi" w:cstheme="majorHAnsi"/>
              </w:rPr>
              <w:t>center</w:t>
            </w:r>
            <w:r>
              <w:rPr>
                <w:rFonts w:asciiTheme="majorHAnsi" w:eastAsia="Times New Roman" w:hAnsiTheme="majorHAnsi" w:cstheme="majorHAnsi"/>
              </w:rPr>
              <w:t>.</w:t>
            </w:r>
          </w:p>
          <w:p w14:paraId="5E1C0489" w14:textId="77777777" w:rsidR="000A153D" w:rsidRPr="000A153D" w:rsidRDefault="000A153D" w:rsidP="000A153D">
            <w:pPr>
              <w:rPr>
                <w:rFonts w:asciiTheme="majorHAnsi" w:eastAsia="Times New Roman" w:hAnsiTheme="majorHAnsi" w:cstheme="majorHAnsi"/>
              </w:rPr>
            </w:pPr>
          </w:p>
          <w:p w14:paraId="20AC6AE9" w14:textId="3B2ACA18"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DEI Training</w:t>
            </w:r>
            <w:r w:rsidR="00D1323C">
              <w:rPr>
                <w:rFonts w:asciiTheme="majorHAnsi" w:eastAsia="Times New Roman" w:hAnsiTheme="majorHAnsi" w:cstheme="majorHAnsi"/>
                <w:b/>
                <w:bCs/>
              </w:rPr>
              <w:t>-Radiant Health Staff</w:t>
            </w:r>
            <w:r w:rsidRPr="00FC1538">
              <w:rPr>
                <w:rFonts w:asciiTheme="majorHAnsi" w:eastAsia="Times New Roman" w:hAnsiTheme="majorHAnsi" w:cstheme="majorHAnsi"/>
                <w:b/>
                <w:bCs/>
              </w:rPr>
              <w:t xml:space="preserve">: </w:t>
            </w:r>
            <w:r w:rsidRPr="000A153D">
              <w:rPr>
                <w:rFonts w:asciiTheme="majorHAnsi" w:eastAsia="Times New Roman" w:hAnsiTheme="majorHAnsi" w:cstheme="majorHAnsi"/>
              </w:rPr>
              <w:t>Through the</w:t>
            </w:r>
            <w:r w:rsidR="00C902B6">
              <w:rPr>
                <w:rFonts w:asciiTheme="majorHAnsi" w:eastAsia="Times New Roman" w:hAnsiTheme="majorHAnsi" w:cstheme="majorHAnsi"/>
              </w:rPr>
              <w:t xml:space="preserve"> </w:t>
            </w:r>
            <w:r w:rsidR="00C118F0">
              <w:rPr>
                <w:rFonts w:asciiTheme="majorHAnsi" w:eastAsia="Times New Roman" w:hAnsiTheme="majorHAnsi" w:cstheme="majorHAnsi"/>
              </w:rPr>
              <w:t>Behavioral Health</w:t>
            </w:r>
            <w:r w:rsidRPr="000A153D">
              <w:rPr>
                <w:rFonts w:asciiTheme="majorHAnsi" w:eastAsia="Times New Roman" w:hAnsiTheme="majorHAnsi" w:cstheme="majorHAnsi"/>
              </w:rPr>
              <w:t xml:space="preserve"> Workforce </w:t>
            </w:r>
            <w:r w:rsidR="00C902B6">
              <w:rPr>
                <w:rFonts w:asciiTheme="majorHAnsi" w:eastAsia="Times New Roman" w:hAnsiTheme="majorHAnsi" w:cstheme="majorHAnsi"/>
              </w:rPr>
              <w:t xml:space="preserve">Recruitment and Retention </w:t>
            </w:r>
            <w:r w:rsidRPr="000A153D">
              <w:rPr>
                <w:rFonts w:asciiTheme="majorHAnsi" w:eastAsia="Times New Roman" w:hAnsiTheme="majorHAnsi" w:cstheme="majorHAnsi"/>
              </w:rPr>
              <w:t>Innovation Grant through DMHA, Radiant will conduct additional DEI training</w:t>
            </w:r>
            <w:r w:rsidR="005752A0">
              <w:rPr>
                <w:rFonts w:asciiTheme="majorHAnsi" w:eastAsia="Times New Roman" w:hAnsiTheme="majorHAnsi" w:cstheme="majorHAnsi"/>
              </w:rPr>
              <w:t xml:space="preserve"> for staff</w:t>
            </w:r>
            <w:r w:rsidRPr="000A153D">
              <w:rPr>
                <w:rFonts w:asciiTheme="majorHAnsi" w:eastAsia="Times New Roman" w:hAnsiTheme="majorHAnsi" w:cstheme="majorHAnsi"/>
              </w:rPr>
              <w:t>. This training focuses on fostering an inclusive environment and understanding the unique needs of diverse populations.</w:t>
            </w:r>
          </w:p>
          <w:p w14:paraId="46483BFE" w14:textId="77777777" w:rsidR="00B55A8C" w:rsidRPr="000A153D" w:rsidRDefault="00B55A8C" w:rsidP="000A153D">
            <w:pPr>
              <w:rPr>
                <w:rFonts w:asciiTheme="majorHAnsi" w:eastAsia="Times New Roman" w:hAnsiTheme="majorHAnsi" w:cstheme="majorHAnsi"/>
              </w:rPr>
            </w:pPr>
          </w:p>
          <w:p w14:paraId="118E219F" w14:textId="3AABA779"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 xml:space="preserve">Identified DEI Gaps and Diverse Workforce Hiring: </w:t>
            </w:r>
            <w:r w:rsidRPr="000A153D">
              <w:rPr>
                <w:rFonts w:asciiTheme="majorHAnsi" w:eastAsia="Times New Roman" w:hAnsiTheme="majorHAnsi" w:cstheme="majorHAnsi"/>
              </w:rPr>
              <w:t>Radiant has identified gaps in its DEI efforts and focuses on hiring a diverse workforce to reflect the communities it serves. This approach ensures that staff members bring a variety of perspectives and experiences to the</w:t>
            </w:r>
            <w:r w:rsidR="008120FF">
              <w:rPr>
                <w:rFonts w:asciiTheme="majorHAnsi" w:eastAsia="Times New Roman" w:hAnsiTheme="majorHAnsi" w:cstheme="majorHAnsi"/>
              </w:rPr>
              <w:t xml:space="preserve"> center.</w:t>
            </w:r>
          </w:p>
          <w:p w14:paraId="7E353E72" w14:textId="77777777" w:rsidR="000A153D" w:rsidRPr="000A153D" w:rsidRDefault="000A153D" w:rsidP="000A153D">
            <w:pPr>
              <w:rPr>
                <w:rFonts w:asciiTheme="majorHAnsi" w:eastAsia="Times New Roman" w:hAnsiTheme="majorHAnsi" w:cstheme="majorHAnsi"/>
              </w:rPr>
            </w:pPr>
          </w:p>
          <w:p w14:paraId="14AC945A" w14:textId="2DE67BAF" w:rsidR="000A153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 xml:space="preserve">Utilizing External Resources: </w:t>
            </w:r>
            <w:r w:rsidRPr="000A153D">
              <w:rPr>
                <w:rFonts w:asciiTheme="majorHAnsi" w:eastAsia="Times New Roman" w:hAnsiTheme="majorHAnsi" w:cstheme="majorHAnsi"/>
              </w:rPr>
              <w:t>To meet the unique needs of individuals and families from all backgrounds, Radiant leverages external resources</w:t>
            </w:r>
            <w:r w:rsidR="003F72A6">
              <w:rPr>
                <w:rFonts w:asciiTheme="majorHAnsi" w:eastAsia="Times New Roman" w:hAnsiTheme="majorHAnsi" w:cstheme="majorHAnsi"/>
              </w:rPr>
              <w:t xml:space="preserve"> such as grant funding, </w:t>
            </w:r>
            <w:proofErr w:type="gramStart"/>
            <w:r w:rsidR="003F72A6">
              <w:rPr>
                <w:rFonts w:asciiTheme="majorHAnsi" w:eastAsia="Times New Roman" w:hAnsiTheme="majorHAnsi" w:cstheme="majorHAnsi"/>
              </w:rPr>
              <w:t>collaborations</w:t>
            </w:r>
            <w:proofErr w:type="gramEnd"/>
            <w:r w:rsidR="003F72A6">
              <w:rPr>
                <w:rFonts w:asciiTheme="majorHAnsi" w:eastAsia="Times New Roman" w:hAnsiTheme="majorHAnsi" w:cstheme="majorHAnsi"/>
              </w:rPr>
              <w:t xml:space="preserve"> and partnerships</w:t>
            </w:r>
            <w:r w:rsidRPr="000A153D">
              <w:rPr>
                <w:rFonts w:asciiTheme="majorHAnsi" w:eastAsia="Times New Roman" w:hAnsiTheme="majorHAnsi" w:cstheme="majorHAnsi"/>
              </w:rPr>
              <w:t>. This approach ensures that culturally relevant services are accessible to individuals and families from all backgrounds.</w:t>
            </w:r>
          </w:p>
          <w:p w14:paraId="15144A87" w14:textId="77777777" w:rsidR="000A153D" w:rsidRPr="000A153D" w:rsidRDefault="000A153D" w:rsidP="000A153D">
            <w:pPr>
              <w:rPr>
                <w:rFonts w:asciiTheme="majorHAnsi" w:eastAsia="Times New Roman" w:hAnsiTheme="majorHAnsi" w:cstheme="majorHAnsi"/>
              </w:rPr>
            </w:pPr>
          </w:p>
          <w:p w14:paraId="06CF3C83" w14:textId="77777777" w:rsidR="004909DD" w:rsidRDefault="000A153D" w:rsidP="000A153D">
            <w:pPr>
              <w:rPr>
                <w:rFonts w:asciiTheme="majorHAnsi" w:eastAsia="Times New Roman" w:hAnsiTheme="majorHAnsi" w:cstheme="majorHAnsi"/>
              </w:rPr>
            </w:pPr>
            <w:r w:rsidRPr="00FC1538">
              <w:rPr>
                <w:rFonts w:asciiTheme="majorHAnsi" w:eastAsia="Times New Roman" w:hAnsiTheme="majorHAnsi" w:cstheme="majorHAnsi"/>
                <w:b/>
                <w:bCs/>
              </w:rPr>
              <w:t xml:space="preserve">Cultural Competency Policies: </w:t>
            </w:r>
            <w:r w:rsidRPr="000A153D">
              <w:rPr>
                <w:rFonts w:asciiTheme="majorHAnsi" w:eastAsia="Times New Roman" w:hAnsiTheme="majorHAnsi" w:cstheme="majorHAnsi"/>
              </w:rPr>
              <w:t>Radiant has developed and implemented cultural competency policies to guide staff in delivering care that respects and acknowledges cultural differences.</w:t>
            </w:r>
          </w:p>
          <w:p w14:paraId="294D4B5C" w14:textId="77777777" w:rsidR="00AF53B9" w:rsidRDefault="00AF53B9" w:rsidP="000A153D">
            <w:pPr>
              <w:rPr>
                <w:rFonts w:asciiTheme="majorHAnsi" w:eastAsia="Times New Roman" w:hAnsiTheme="majorHAnsi" w:cstheme="majorHAnsi"/>
              </w:rPr>
            </w:pPr>
          </w:p>
          <w:p w14:paraId="76131F85" w14:textId="2774B6E3" w:rsidR="00571C89" w:rsidRDefault="00AF53B9" w:rsidP="000A153D">
            <w:pPr>
              <w:rPr>
                <w:rFonts w:asciiTheme="majorHAnsi" w:eastAsia="Times New Roman" w:hAnsiTheme="majorHAnsi" w:cstheme="majorHAnsi"/>
              </w:rPr>
            </w:pPr>
            <w:r w:rsidRPr="00AF53B9">
              <w:rPr>
                <w:rFonts w:asciiTheme="majorHAnsi" w:eastAsia="Times New Roman" w:hAnsiTheme="majorHAnsi" w:cstheme="majorHAnsi"/>
              </w:rPr>
              <w:t xml:space="preserve">The executive staff and board members at Radiant Health Services </w:t>
            </w:r>
            <w:r w:rsidR="00D1215E">
              <w:rPr>
                <w:rFonts w:asciiTheme="majorHAnsi" w:eastAsia="Times New Roman" w:hAnsiTheme="majorHAnsi" w:cstheme="majorHAnsi"/>
              </w:rPr>
              <w:t>present</w:t>
            </w:r>
            <w:r w:rsidRPr="00AF53B9">
              <w:rPr>
                <w:rFonts w:asciiTheme="majorHAnsi" w:eastAsia="Times New Roman" w:hAnsiTheme="majorHAnsi" w:cstheme="majorHAnsi"/>
              </w:rPr>
              <w:t xml:space="preserve"> a demographic makeup where 61% are female and 39% are male. In terms of racial diversity, 13% identify as African American, while 87% identify as Caucasian. The median age within this group is 51 years.</w:t>
            </w:r>
          </w:p>
          <w:p w14:paraId="5E20BE57" w14:textId="77777777" w:rsidR="001636A0" w:rsidRDefault="001636A0" w:rsidP="000A153D">
            <w:pPr>
              <w:rPr>
                <w:rFonts w:asciiTheme="majorHAnsi" w:eastAsia="Times New Roman" w:hAnsiTheme="majorHAnsi" w:cstheme="majorHAnsi"/>
              </w:rPr>
            </w:pPr>
          </w:p>
          <w:p w14:paraId="51DB0974" w14:textId="044E8D24" w:rsidR="00783977" w:rsidRPr="00664A56" w:rsidRDefault="1D7B8840" w:rsidP="7BA08C85">
            <w:pPr>
              <w:spacing w:line="259" w:lineRule="auto"/>
              <w:rPr>
                <w:rFonts w:asciiTheme="majorHAnsi" w:eastAsia="Times New Roman" w:hAnsiTheme="majorHAnsi" w:cstheme="majorBidi"/>
                <w:b/>
                <w:bCs/>
                <w:color w:val="FF0000"/>
              </w:rPr>
            </w:pPr>
            <w:r w:rsidRPr="7BA08C85">
              <w:rPr>
                <w:rFonts w:asciiTheme="majorHAnsi" w:eastAsia="Times New Roman" w:hAnsiTheme="majorHAnsi" w:cstheme="majorBidi"/>
              </w:rPr>
              <w:t>See attachment: 2.3.2 Board and Executive Demographics</w:t>
            </w:r>
          </w:p>
        </w:tc>
      </w:tr>
    </w:tbl>
    <w:p w14:paraId="2629D0DB" w14:textId="77777777" w:rsidR="004909DD" w:rsidRPr="000A153D" w:rsidRDefault="004909DD">
      <w:pPr>
        <w:widowControl/>
        <w:jc w:val="both"/>
        <w:rPr>
          <w:rFonts w:asciiTheme="majorHAnsi" w:eastAsia="Calibri" w:hAnsiTheme="majorHAnsi" w:cstheme="majorHAns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RFS.</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976B497" w14:textId="77777777" w:rsidTr="5DA2131F">
        <w:tc>
          <w:tcPr>
            <w:tcW w:w="8630" w:type="dxa"/>
            <w:shd w:val="clear" w:color="auto" w:fill="FFFF99"/>
          </w:tcPr>
          <w:p w14:paraId="115DAD6A" w14:textId="55B2B8AD" w:rsidR="00A2237A" w:rsidRDefault="00A2237A" w:rsidP="5DA2131F">
            <w:pPr>
              <w:rPr>
                <w:rFonts w:ascii="Calibri" w:eastAsia="Calibri" w:hAnsi="Calibri" w:cs="Calibri"/>
              </w:rPr>
            </w:pPr>
            <w:r w:rsidRPr="00A2237A">
              <w:rPr>
                <w:rFonts w:ascii="Calibri" w:eastAsia="Calibri" w:hAnsi="Calibri" w:cs="Calibri"/>
              </w:rPr>
              <w:t>As of the response deadline, the audit for Radiant</w:t>
            </w:r>
            <w:r>
              <w:rPr>
                <w:rFonts w:ascii="Calibri" w:eastAsia="Calibri" w:hAnsi="Calibri" w:cs="Calibri"/>
              </w:rPr>
              <w:t xml:space="preserve"> Health’</w:t>
            </w:r>
            <w:r w:rsidRPr="00A2237A">
              <w:rPr>
                <w:rFonts w:ascii="Calibri" w:eastAsia="Calibri" w:hAnsi="Calibri" w:cs="Calibri"/>
              </w:rPr>
              <w:t>s fiscal year 2023, which concluded on June 30, 2023, is still pending completion.</w:t>
            </w:r>
          </w:p>
          <w:p w14:paraId="0F941B42" w14:textId="77777777" w:rsidR="00A2237A" w:rsidRDefault="00A2237A" w:rsidP="5DA2131F">
            <w:pPr>
              <w:rPr>
                <w:rFonts w:ascii="Calibri" w:eastAsia="Calibri" w:hAnsi="Calibri" w:cs="Calibri"/>
              </w:rPr>
            </w:pPr>
          </w:p>
          <w:p w14:paraId="119C647B" w14:textId="51D265B1" w:rsidR="00D33415" w:rsidRDefault="3BFF7BDC" w:rsidP="5DA2131F">
            <w:pPr>
              <w:rPr>
                <w:rFonts w:ascii="Calibri" w:eastAsia="Calibri" w:hAnsi="Calibri" w:cs="Calibri"/>
              </w:rPr>
            </w:pPr>
            <w:r w:rsidRPr="5DA2131F">
              <w:rPr>
                <w:rFonts w:ascii="Calibri" w:eastAsia="Calibri" w:hAnsi="Calibri" w:cs="Calibri"/>
              </w:rPr>
              <w:t>See attach</w:t>
            </w:r>
            <w:r w:rsidR="70702AB1" w:rsidRPr="5DA2131F">
              <w:rPr>
                <w:rFonts w:ascii="Calibri" w:eastAsia="Calibri" w:hAnsi="Calibri" w:cs="Calibri"/>
              </w:rPr>
              <w:t>ments</w:t>
            </w:r>
            <w:r w:rsidR="00D33415">
              <w:rPr>
                <w:rFonts w:ascii="Calibri" w:eastAsia="Calibri" w:hAnsi="Calibri" w:cs="Calibri"/>
              </w:rPr>
              <w:t>:</w:t>
            </w:r>
          </w:p>
          <w:p w14:paraId="47F76818" w14:textId="77777777" w:rsidR="00D33415" w:rsidRDefault="70702AB1" w:rsidP="5DA2131F">
            <w:pPr>
              <w:rPr>
                <w:rFonts w:ascii="Calibri" w:eastAsia="Calibri" w:hAnsi="Calibri" w:cs="Calibri"/>
              </w:rPr>
            </w:pPr>
            <w:r w:rsidRPr="5DA2131F">
              <w:rPr>
                <w:rFonts w:ascii="Calibri" w:eastAsia="Calibri" w:hAnsi="Calibri" w:cs="Calibri"/>
              </w:rPr>
              <w:t xml:space="preserve">2.3.3 </w:t>
            </w:r>
            <w:r w:rsidR="3BFF7BDC" w:rsidRPr="5DA2131F">
              <w:rPr>
                <w:rFonts w:ascii="Calibri" w:eastAsia="Calibri" w:hAnsi="Calibri" w:cs="Calibri"/>
              </w:rPr>
              <w:t>FY2021</w:t>
            </w:r>
            <w:r w:rsidR="0579281E" w:rsidRPr="5DA2131F">
              <w:rPr>
                <w:rFonts w:ascii="Calibri" w:eastAsia="Calibri" w:hAnsi="Calibri" w:cs="Calibri"/>
              </w:rPr>
              <w:t xml:space="preserve"> </w:t>
            </w:r>
            <w:r w:rsidR="38A8DDBB" w:rsidRPr="5DA2131F">
              <w:rPr>
                <w:rFonts w:ascii="Calibri" w:eastAsia="Calibri" w:hAnsi="Calibri" w:cs="Calibri"/>
              </w:rPr>
              <w:t>A</w:t>
            </w:r>
            <w:r w:rsidR="0579281E" w:rsidRPr="5DA2131F">
              <w:rPr>
                <w:rFonts w:ascii="Calibri" w:eastAsia="Calibri" w:hAnsi="Calibri" w:cs="Calibri"/>
              </w:rPr>
              <w:t>udit</w:t>
            </w:r>
          </w:p>
          <w:p w14:paraId="6B6053AB" w14:textId="4C46178C" w:rsidR="004909DD" w:rsidRPr="00783977" w:rsidRDefault="7FCCB8B3" w:rsidP="5DA2131F">
            <w:pPr>
              <w:rPr>
                <w:rFonts w:ascii="Calibri" w:eastAsia="Calibri" w:hAnsi="Calibri" w:cs="Calibri"/>
              </w:rPr>
            </w:pPr>
            <w:r w:rsidRPr="5DA2131F">
              <w:rPr>
                <w:rFonts w:ascii="Calibri" w:eastAsia="Calibri" w:hAnsi="Calibri" w:cs="Calibri"/>
              </w:rPr>
              <w:t xml:space="preserve">2.3.3 </w:t>
            </w:r>
            <w:r w:rsidR="3BFF7BDC" w:rsidRPr="5DA2131F">
              <w:rPr>
                <w:rFonts w:ascii="Calibri" w:eastAsia="Calibri" w:hAnsi="Calibri" w:cs="Calibri"/>
              </w:rPr>
              <w:t xml:space="preserve">FY2022 </w:t>
            </w:r>
            <w:r w:rsidR="3CA0684E" w:rsidRPr="5DA2131F">
              <w:rPr>
                <w:rFonts w:ascii="Calibri" w:eastAsia="Calibri" w:hAnsi="Calibri" w:cs="Calibri"/>
              </w:rPr>
              <w:t>A</w:t>
            </w:r>
            <w:r w:rsidR="3BFF7BDC" w:rsidRPr="5DA2131F">
              <w:rPr>
                <w:rFonts w:ascii="Calibri" w:eastAsia="Calibri" w:hAnsi="Calibri" w:cs="Calibri"/>
              </w:rPr>
              <w:t xml:space="preserve">udit. </w:t>
            </w: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Integrity of Organizational Structure and Financial Reporting </w:t>
      </w:r>
      <w:r>
        <w:rPr>
          <w:rFonts w:ascii="Calibri" w:eastAsia="Calibri" w:hAnsi="Calibri" w:cs="Calibri"/>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6A996C7C" w14:textId="77777777" w:rsidTr="5DA2131F">
        <w:tc>
          <w:tcPr>
            <w:tcW w:w="8630" w:type="dxa"/>
            <w:shd w:val="clear" w:color="auto" w:fill="FFFF99"/>
          </w:tcPr>
          <w:p w14:paraId="14610F6C" w14:textId="75B68CBD" w:rsidR="00D41553" w:rsidRPr="00D41553" w:rsidRDefault="00D41553">
            <w:pPr>
              <w:rPr>
                <w:rFonts w:ascii="Calibri" w:eastAsia="Calibri" w:hAnsi="Calibri" w:cs="Calibri"/>
              </w:rPr>
            </w:pPr>
            <w:r>
              <w:rPr>
                <w:rFonts w:ascii="Calibri" w:eastAsia="Calibri" w:hAnsi="Calibri" w:cs="Calibri"/>
              </w:rPr>
              <w:lastRenderedPageBreak/>
              <w:t>See attachment</w:t>
            </w:r>
            <w:r w:rsidR="00F744C8">
              <w:rPr>
                <w:rFonts w:ascii="Calibri" w:eastAsia="Calibri" w:hAnsi="Calibri" w:cs="Calibri"/>
              </w:rPr>
              <w:t xml:space="preserve">: </w:t>
            </w:r>
            <w:r>
              <w:rPr>
                <w:rFonts w:ascii="Calibri" w:eastAsia="Calibri" w:hAnsi="Calibri" w:cs="Calibri"/>
              </w:rPr>
              <w:t>2.3.4 Integrity and Financial Reporting Statement</w:t>
            </w:r>
          </w:p>
        </w:tc>
      </w:tr>
    </w:tbl>
    <w:p w14:paraId="1AE3D17A" w14:textId="77777777" w:rsidR="004909DD" w:rsidRDefault="004909DD">
      <w:pPr>
        <w:rPr>
          <w:rFonts w:ascii="Calibri" w:eastAsia="Calibri" w:hAnsi="Calibri" w:cs="Calibri"/>
        </w:rPr>
      </w:pPr>
    </w:p>
    <w:p w14:paraId="30E7F589" w14:textId="77777777" w:rsidR="004909DD" w:rsidRDefault="009B5FF8">
      <w:pPr>
        <w:widowControl/>
        <w:numPr>
          <w:ilvl w:val="2"/>
          <w:numId w:val="1"/>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RFS Section 2.3.5.</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59BF4275" w14:textId="77777777" w:rsidTr="5DA2131F">
        <w:tc>
          <w:tcPr>
            <w:tcW w:w="8630" w:type="dxa"/>
            <w:shd w:val="clear" w:color="auto" w:fill="FFFF99"/>
          </w:tcPr>
          <w:p w14:paraId="58225F7A" w14:textId="206FC66C" w:rsidR="004909DD" w:rsidRPr="009505ED" w:rsidRDefault="009505ED" w:rsidP="5DA2131F">
            <w:pPr>
              <w:rPr>
                <w:rFonts w:ascii="Calibri" w:eastAsia="Calibri" w:hAnsi="Calibri" w:cs="Calibri"/>
              </w:rPr>
            </w:pPr>
            <w:r>
              <w:rPr>
                <w:rFonts w:ascii="Calibri" w:eastAsia="Calibri" w:hAnsi="Calibri" w:cs="Calibri"/>
              </w:rPr>
              <w:t xml:space="preserve">Radiant </w:t>
            </w:r>
            <w:r w:rsidR="00940AC1">
              <w:rPr>
                <w:rFonts w:ascii="Calibri" w:eastAsia="Calibri" w:hAnsi="Calibri" w:cs="Calibri"/>
              </w:rPr>
              <w:t xml:space="preserve">Health accepts </w:t>
            </w:r>
            <w:r w:rsidR="072612B7" w:rsidRPr="0E7E4A18">
              <w:rPr>
                <w:rFonts w:ascii="Calibri" w:eastAsia="Calibri" w:hAnsi="Calibri" w:cs="Calibri"/>
              </w:rPr>
              <w:t>all</w:t>
            </w:r>
            <w:r w:rsidR="00F3261C">
              <w:rPr>
                <w:rFonts w:ascii="Calibri" w:eastAsia="Calibri" w:hAnsi="Calibri" w:cs="Calibri"/>
              </w:rPr>
              <w:t xml:space="preserve"> mandatory clauses in the contract.</w:t>
            </w:r>
          </w:p>
          <w:p w14:paraId="4DC355CC" w14:textId="784682AB" w:rsidR="004909DD" w:rsidRPr="0060009A" w:rsidRDefault="004909DD" w:rsidP="5DA2131F">
            <w:pPr>
              <w:rPr>
                <w:rFonts w:ascii="Calibri" w:eastAsia="Calibri" w:hAnsi="Calibri" w:cs="Calibri"/>
                <w:b/>
                <w:bCs/>
                <w:color w:val="FF0000"/>
              </w:rPr>
            </w:pP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1" w:name="_30j0zll" w:colFirst="0" w:colLast="0"/>
      <w:bookmarkEnd w:id="1"/>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1D621E6D" w14:textId="77777777">
        <w:tc>
          <w:tcPr>
            <w:tcW w:w="8630" w:type="dxa"/>
            <w:shd w:val="clear" w:color="auto" w:fill="FFFF99"/>
          </w:tcPr>
          <w:p w14:paraId="4CDEB109" w14:textId="77777777" w:rsidR="004909DD" w:rsidRDefault="00F70815">
            <w:pPr>
              <w:rPr>
                <w:rFonts w:ascii="Calibri" w:eastAsia="Calibri" w:hAnsi="Calibri" w:cs="Calibri"/>
              </w:rPr>
            </w:pPr>
            <w:r>
              <w:rPr>
                <w:rFonts w:ascii="Calibri" w:eastAsia="Calibri" w:hAnsi="Calibri" w:cs="Calibri"/>
              </w:rPr>
              <w:t>Grant Blackford Mental Health Inc. d/b/a Radiant Health Services is active with the Indiana Secretary of State. See attachment</w:t>
            </w:r>
            <w:r w:rsidR="007E5329">
              <w:rPr>
                <w:rFonts w:ascii="Calibri" w:eastAsia="Calibri" w:hAnsi="Calibri" w:cs="Calibri"/>
              </w:rPr>
              <w:t>s</w:t>
            </w:r>
            <w:r>
              <w:rPr>
                <w:rFonts w:ascii="Calibri" w:eastAsia="Calibri" w:hAnsi="Calibri" w:cs="Calibri"/>
              </w:rPr>
              <w:t xml:space="preserve"> for</w:t>
            </w:r>
            <w:r w:rsidR="00D92556">
              <w:rPr>
                <w:rFonts w:ascii="Calibri" w:eastAsia="Calibri" w:hAnsi="Calibri" w:cs="Calibri"/>
              </w:rPr>
              <w:t xml:space="preserve"> </w:t>
            </w:r>
            <w:r w:rsidR="006F6471">
              <w:rPr>
                <w:rFonts w:ascii="Calibri" w:eastAsia="Calibri" w:hAnsi="Calibri" w:cs="Calibri"/>
              </w:rPr>
              <w:t>active status</w:t>
            </w:r>
            <w:r w:rsidR="00AB5AB9">
              <w:rPr>
                <w:rFonts w:ascii="Calibri" w:eastAsia="Calibri" w:hAnsi="Calibri" w:cs="Calibri"/>
              </w:rPr>
              <w:t xml:space="preserve"> registration</w:t>
            </w:r>
            <w:r w:rsidR="00BE52CB">
              <w:rPr>
                <w:rFonts w:ascii="Calibri" w:eastAsia="Calibri" w:hAnsi="Calibri" w:cs="Calibri"/>
              </w:rPr>
              <w:t xml:space="preserve"> and </w:t>
            </w:r>
            <w:r w:rsidR="00412D90">
              <w:rPr>
                <w:rFonts w:ascii="Calibri" w:eastAsia="Calibri" w:hAnsi="Calibri" w:cs="Calibri"/>
              </w:rPr>
              <w:t xml:space="preserve">certificate of </w:t>
            </w:r>
            <w:r w:rsidR="00596345">
              <w:rPr>
                <w:rFonts w:ascii="Calibri" w:eastAsia="Calibri" w:hAnsi="Calibri" w:cs="Calibri"/>
              </w:rPr>
              <w:t>assumed business name</w:t>
            </w:r>
            <w:r w:rsidR="00D92556">
              <w:rPr>
                <w:rFonts w:ascii="Calibri" w:eastAsia="Calibri" w:hAnsi="Calibri" w:cs="Calibri"/>
              </w:rPr>
              <w:t>.</w:t>
            </w:r>
          </w:p>
          <w:p w14:paraId="6056C10E" w14:textId="77777777" w:rsidR="004B1278" w:rsidRDefault="004B1278">
            <w:pPr>
              <w:rPr>
                <w:rFonts w:ascii="Calibri" w:eastAsia="Calibri" w:hAnsi="Calibri" w:cs="Calibri"/>
              </w:rPr>
            </w:pPr>
          </w:p>
          <w:p w14:paraId="5D0B16E0" w14:textId="49CBBA6E" w:rsidR="00DB5A25" w:rsidRDefault="004B1278">
            <w:pPr>
              <w:rPr>
                <w:rFonts w:ascii="Calibri" w:eastAsia="Calibri" w:hAnsi="Calibri" w:cs="Calibri"/>
              </w:rPr>
            </w:pPr>
            <w:r>
              <w:rPr>
                <w:rFonts w:ascii="Calibri" w:eastAsia="Calibri" w:hAnsi="Calibri" w:cs="Calibri"/>
              </w:rPr>
              <w:t>See attachments</w:t>
            </w:r>
            <w:r w:rsidR="00DB5A25">
              <w:rPr>
                <w:rFonts w:ascii="Calibri" w:eastAsia="Calibri" w:hAnsi="Calibri" w:cs="Calibri"/>
              </w:rPr>
              <w:t>:</w:t>
            </w:r>
          </w:p>
          <w:p w14:paraId="1B1FAC95" w14:textId="77777777" w:rsidR="004B1278" w:rsidRDefault="00DB5A25">
            <w:pPr>
              <w:rPr>
                <w:rFonts w:ascii="Calibri" w:eastAsia="Calibri" w:hAnsi="Calibri" w:cs="Calibri"/>
              </w:rPr>
            </w:pPr>
            <w:r>
              <w:rPr>
                <w:rFonts w:ascii="Calibri" w:eastAsia="Calibri" w:hAnsi="Calibri" w:cs="Calibri"/>
              </w:rPr>
              <w:t>2.3.6</w:t>
            </w:r>
            <w:r w:rsidR="004B1278">
              <w:rPr>
                <w:rFonts w:ascii="Calibri" w:eastAsia="Calibri" w:hAnsi="Calibri" w:cs="Calibri"/>
              </w:rPr>
              <w:t xml:space="preserve"> </w:t>
            </w:r>
            <w:r w:rsidR="00834A62">
              <w:rPr>
                <w:rFonts w:ascii="Calibri" w:eastAsia="Calibri" w:hAnsi="Calibri" w:cs="Calibri"/>
              </w:rPr>
              <w:t>Certificate of Assumed Business Name</w:t>
            </w:r>
          </w:p>
          <w:p w14:paraId="0D94B7F6" w14:textId="5E8E31ED" w:rsidR="00460E9B" w:rsidRDefault="00460E9B">
            <w:pPr>
              <w:rPr>
                <w:rFonts w:ascii="Calibri" w:eastAsia="Calibri" w:hAnsi="Calibri" w:cs="Calibri"/>
              </w:rPr>
            </w:pPr>
            <w:r>
              <w:rPr>
                <w:rFonts w:ascii="Calibri" w:eastAsia="Calibri" w:hAnsi="Calibri" w:cs="Calibri"/>
              </w:rPr>
              <w:t xml:space="preserve">2.3.6 Indiana SOS Active Status </w:t>
            </w: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8630"/>
      </w:tblGrid>
      <w:tr w:rsidR="004909DD" w14:paraId="22F4858E" w14:textId="77777777" w:rsidTr="3268F75F">
        <w:trPr>
          <w:trHeight w:val="300"/>
        </w:trPr>
        <w:tc>
          <w:tcPr>
            <w:tcW w:w="8630" w:type="dxa"/>
            <w:shd w:val="clear" w:color="auto" w:fill="FFFF99"/>
          </w:tcPr>
          <w:p w14:paraId="174DE91C" w14:textId="5FA23FDE" w:rsidR="004909DD" w:rsidRPr="00F744C8" w:rsidRDefault="4E9165FA" w:rsidP="54FD98E2">
            <w:pPr>
              <w:rPr>
                <w:rFonts w:ascii="Calibri" w:eastAsia="Calibri" w:hAnsi="Calibri" w:cs="Calibri"/>
              </w:rPr>
            </w:pPr>
            <w:r w:rsidRPr="3268F75F">
              <w:rPr>
                <w:rFonts w:ascii="Calibri" w:eastAsia="Calibri" w:hAnsi="Calibri" w:cs="Calibri"/>
              </w:rPr>
              <w:t>See attachment</w:t>
            </w:r>
            <w:r w:rsidR="00DB5A25">
              <w:rPr>
                <w:rFonts w:ascii="Calibri" w:eastAsia="Calibri" w:hAnsi="Calibri" w:cs="Calibri"/>
              </w:rPr>
              <w:t>:</w:t>
            </w:r>
            <w:r w:rsidR="00F744C8">
              <w:rPr>
                <w:rFonts w:ascii="Calibri" w:eastAsia="Calibri" w:hAnsi="Calibri" w:cs="Calibri"/>
              </w:rPr>
              <w:t xml:space="preserve"> </w:t>
            </w:r>
            <w:r w:rsidR="00DB5A25">
              <w:rPr>
                <w:rFonts w:ascii="Calibri" w:eastAsia="Calibri" w:hAnsi="Calibri" w:cs="Calibri"/>
              </w:rPr>
              <w:t xml:space="preserve">2.3.7 </w:t>
            </w:r>
            <w:r w:rsidRPr="3268F75F">
              <w:rPr>
                <w:rFonts w:ascii="Calibri" w:eastAsia="Calibri" w:hAnsi="Calibri" w:cs="Calibri"/>
              </w:rPr>
              <w:t>Certificate of Incumbency</w:t>
            </w:r>
          </w:p>
        </w:tc>
      </w:tr>
    </w:tbl>
    <w:p w14:paraId="19B45CC6" w14:textId="77777777" w:rsidR="004909DD" w:rsidRDefault="004909DD">
      <w:pPr>
        <w:rPr>
          <w:rFonts w:ascii="Calibri" w:eastAsia="Calibri" w:hAnsi="Calibri" w:cs="Calibri"/>
        </w:rPr>
      </w:pPr>
    </w:p>
    <w:p w14:paraId="3757D6A5" w14:textId="77777777" w:rsidR="004909DD" w:rsidRDefault="004909DD">
      <w:pPr>
        <w:rPr>
          <w:rFonts w:ascii="Calibri" w:eastAsia="Calibri" w:hAnsi="Calibri" w:cs="Calibri"/>
        </w:rPr>
      </w:pPr>
    </w:p>
    <w:p w14:paraId="36A6993C" w14:textId="77777777" w:rsidR="004909DD" w:rsidRDefault="009B5FF8" w:rsidP="00AB48C1">
      <w:pPr>
        <w:widowControl/>
        <w:rPr>
          <w:rFonts w:ascii="Calibri" w:eastAsia="Calibri" w:hAnsi="Calibri" w:cs="Calibri"/>
        </w:rPr>
      </w:pPr>
      <w:bookmarkStart w:id="2" w:name="_l3be61nnsbe3" w:colFirst="0" w:colLast="0"/>
      <w:bookmarkEnd w:id="2"/>
      <w:r>
        <w:rPr>
          <w:rFonts w:ascii="Calibri" w:eastAsia="Calibri" w:hAnsi="Calibri" w:cs="Calibri"/>
          <w:b/>
        </w:rPr>
        <w:t>2.3.8</w:t>
      </w:r>
      <w:r>
        <w:rPr>
          <w:rFonts w:ascii="Calibri" w:eastAsia="Calibri" w:hAnsi="Calibri" w:cs="Calibri"/>
          <w:b/>
        </w:rPr>
        <w:tab/>
        <w:t xml:space="preserve">General Information - </w:t>
      </w:r>
      <w:r>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4336"/>
        <w:gridCol w:w="4294"/>
      </w:tblGrid>
      <w:tr w:rsidR="004909DD" w14:paraId="722CC96B" w14:textId="77777777" w:rsidTr="5DA2131F">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hemeColor="text1"/>
            </w:tcBorders>
            <w:shd w:val="clear" w:color="auto" w:fill="B3B3B3"/>
          </w:tcPr>
          <w:p w14:paraId="3F77CE29" w14:textId="77777777" w:rsidR="004909DD" w:rsidRDefault="004909DD">
            <w:pPr>
              <w:rPr>
                <w:rFonts w:ascii="Calibri" w:eastAsia="Calibri" w:hAnsi="Calibri" w:cs="Calibri"/>
              </w:rPr>
            </w:pPr>
          </w:p>
        </w:tc>
      </w:tr>
      <w:tr w:rsidR="004909DD" w14:paraId="4C33D486" w14:textId="77777777" w:rsidTr="5DA2131F">
        <w:tc>
          <w:tcPr>
            <w:tcW w:w="4336" w:type="dxa"/>
            <w:vAlign w:val="bottom"/>
          </w:tcPr>
          <w:p w14:paraId="3B37F57F" w14:textId="77777777" w:rsidR="004909DD" w:rsidRDefault="009B5FF8">
            <w:pPr>
              <w:rPr>
                <w:rFonts w:ascii="Calibri" w:eastAsia="Calibri" w:hAnsi="Calibri" w:cs="Calibri"/>
              </w:rPr>
            </w:pPr>
            <w:r>
              <w:rPr>
                <w:rFonts w:ascii="Calibri" w:eastAsia="Calibri" w:hAnsi="Calibri" w:cs="Calibri"/>
              </w:rPr>
              <w:t>Legal Name of Organization</w:t>
            </w:r>
          </w:p>
        </w:tc>
        <w:tc>
          <w:tcPr>
            <w:tcW w:w="4294" w:type="dxa"/>
            <w:shd w:val="clear" w:color="auto" w:fill="FFFF99"/>
          </w:tcPr>
          <w:p w14:paraId="6CD1EB11" w14:textId="7FC39414" w:rsidR="004909DD" w:rsidRDefault="00FE474B">
            <w:pPr>
              <w:rPr>
                <w:rFonts w:ascii="Calibri" w:eastAsia="Calibri" w:hAnsi="Calibri" w:cs="Calibri"/>
              </w:rPr>
            </w:pPr>
            <w:r>
              <w:rPr>
                <w:rFonts w:ascii="Calibri" w:eastAsia="Calibri" w:hAnsi="Calibri" w:cs="Calibri"/>
              </w:rPr>
              <w:t>Grant Blackford Mental Health, Inc. d/b/a Radiant Health Services</w:t>
            </w:r>
          </w:p>
        </w:tc>
      </w:tr>
      <w:tr w:rsidR="004909DD" w14:paraId="5EA8E295" w14:textId="77777777" w:rsidTr="5DA2131F">
        <w:tc>
          <w:tcPr>
            <w:tcW w:w="4336" w:type="dxa"/>
            <w:vAlign w:val="bottom"/>
          </w:tcPr>
          <w:p w14:paraId="7B6D0180" w14:textId="77777777" w:rsidR="004909DD" w:rsidRDefault="009B5FF8">
            <w:pPr>
              <w:rPr>
                <w:rFonts w:ascii="Calibri" w:eastAsia="Calibri" w:hAnsi="Calibri" w:cs="Calibri"/>
              </w:rPr>
            </w:pPr>
            <w:r>
              <w:rPr>
                <w:rFonts w:ascii="Calibri" w:eastAsia="Calibri" w:hAnsi="Calibri" w:cs="Calibri"/>
              </w:rPr>
              <w:t>Contact Name</w:t>
            </w:r>
          </w:p>
        </w:tc>
        <w:tc>
          <w:tcPr>
            <w:tcW w:w="4294" w:type="dxa"/>
            <w:shd w:val="clear" w:color="auto" w:fill="FFFF99"/>
          </w:tcPr>
          <w:p w14:paraId="1FDF9020" w14:textId="06879E03" w:rsidR="004909DD" w:rsidRDefault="006709D3">
            <w:pPr>
              <w:rPr>
                <w:rFonts w:ascii="Calibri" w:eastAsia="Calibri" w:hAnsi="Calibri" w:cs="Calibri"/>
              </w:rPr>
            </w:pPr>
            <w:r>
              <w:rPr>
                <w:rFonts w:ascii="Calibri" w:eastAsia="Calibri" w:hAnsi="Calibri" w:cs="Calibri"/>
              </w:rPr>
              <w:t>Greg Maynard</w:t>
            </w:r>
          </w:p>
        </w:tc>
      </w:tr>
      <w:tr w:rsidR="004909DD" w14:paraId="55350BD4" w14:textId="77777777" w:rsidTr="5DA2131F">
        <w:tc>
          <w:tcPr>
            <w:tcW w:w="4336" w:type="dxa"/>
            <w:vAlign w:val="bottom"/>
          </w:tcPr>
          <w:p w14:paraId="1009487F" w14:textId="77777777" w:rsidR="004909DD" w:rsidRDefault="009B5FF8">
            <w:pPr>
              <w:rPr>
                <w:rFonts w:ascii="Calibri" w:eastAsia="Calibri" w:hAnsi="Calibri" w:cs="Calibri"/>
              </w:rPr>
            </w:pPr>
            <w:r>
              <w:rPr>
                <w:rFonts w:ascii="Calibri" w:eastAsia="Calibri" w:hAnsi="Calibri" w:cs="Calibri"/>
              </w:rPr>
              <w:t>Contact Title</w:t>
            </w:r>
          </w:p>
        </w:tc>
        <w:tc>
          <w:tcPr>
            <w:tcW w:w="4294" w:type="dxa"/>
            <w:shd w:val="clear" w:color="auto" w:fill="FFFF99"/>
          </w:tcPr>
          <w:p w14:paraId="4F2EE5DC" w14:textId="6439B3AD" w:rsidR="004909DD" w:rsidRDefault="006709D3">
            <w:pPr>
              <w:rPr>
                <w:rFonts w:ascii="Calibri" w:eastAsia="Calibri" w:hAnsi="Calibri" w:cs="Calibri"/>
              </w:rPr>
            </w:pPr>
            <w:r>
              <w:rPr>
                <w:rFonts w:ascii="Calibri" w:eastAsia="Calibri" w:hAnsi="Calibri" w:cs="Calibri"/>
              </w:rPr>
              <w:t>Director of Special Projects</w:t>
            </w:r>
          </w:p>
        </w:tc>
      </w:tr>
      <w:tr w:rsidR="004909DD" w14:paraId="64298A17" w14:textId="77777777" w:rsidTr="5DA2131F">
        <w:tc>
          <w:tcPr>
            <w:tcW w:w="4336" w:type="dxa"/>
            <w:vAlign w:val="bottom"/>
          </w:tcPr>
          <w:p w14:paraId="6F1394DC" w14:textId="77777777" w:rsidR="004909DD" w:rsidRDefault="009B5FF8">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5D42BBC0" w14:textId="732F7119" w:rsidR="004909DD" w:rsidRDefault="006709D3">
            <w:pPr>
              <w:rPr>
                <w:rFonts w:ascii="Calibri" w:eastAsia="Calibri" w:hAnsi="Calibri" w:cs="Calibri"/>
              </w:rPr>
            </w:pPr>
            <w:r>
              <w:rPr>
                <w:rFonts w:ascii="Calibri" w:eastAsia="Calibri" w:hAnsi="Calibri" w:cs="Calibri"/>
              </w:rPr>
              <w:t>gmaynard@getradiant.org</w:t>
            </w:r>
          </w:p>
        </w:tc>
      </w:tr>
      <w:tr w:rsidR="004909DD" w14:paraId="16F53063" w14:textId="77777777" w:rsidTr="5DA2131F">
        <w:tc>
          <w:tcPr>
            <w:tcW w:w="4336" w:type="dxa"/>
            <w:vAlign w:val="bottom"/>
          </w:tcPr>
          <w:p w14:paraId="28A3904A" w14:textId="77777777" w:rsidR="004909DD" w:rsidRDefault="009B5FF8">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25E32AFF" w14:textId="12B70853" w:rsidR="004909DD" w:rsidRDefault="00FE474B">
            <w:pPr>
              <w:rPr>
                <w:rFonts w:ascii="Calibri" w:eastAsia="Calibri" w:hAnsi="Calibri" w:cs="Calibri"/>
              </w:rPr>
            </w:pPr>
            <w:r>
              <w:rPr>
                <w:rFonts w:ascii="Calibri" w:eastAsia="Calibri" w:hAnsi="Calibri" w:cs="Calibri"/>
              </w:rPr>
              <w:t>505 N Wabash Ave.</w:t>
            </w:r>
          </w:p>
        </w:tc>
      </w:tr>
      <w:tr w:rsidR="004909DD" w14:paraId="47529BB9" w14:textId="77777777" w:rsidTr="5DA2131F">
        <w:tc>
          <w:tcPr>
            <w:tcW w:w="4336" w:type="dxa"/>
            <w:vAlign w:val="bottom"/>
          </w:tcPr>
          <w:p w14:paraId="574DFED6" w14:textId="77777777" w:rsidR="004909DD" w:rsidRDefault="009B5FF8">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6362C69" w14:textId="3D23D7AB" w:rsidR="004909DD" w:rsidRDefault="00FE474B">
            <w:pPr>
              <w:rPr>
                <w:rFonts w:ascii="Calibri" w:eastAsia="Calibri" w:hAnsi="Calibri" w:cs="Calibri"/>
              </w:rPr>
            </w:pPr>
            <w:r>
              <w:rPr>
                <w:rFonts w:ascii="Calibri" w:eastAsia="Calibri" w:hAnsi="Calibri" w:cs="Calibri"/>
              </w:rPr>
              <w:t>Marion, IN 46952</w:t>
            </w:r>
          </w:p>
        </w:tc>
      </w:tr>
      <w:tr w:rsidR="004909DD" w14:paraId="0C4BAFE3" w14:textId="77777777" w:rsidTr="5DA2131F">
        <w:tc>
          <w:tcPr>
            <w:tcW w:w="4336" w:type="dxa"/>
            <w:vAlign w:val="bottom"/>
          </w:tcPr>
          <w:p w14:paraId="472CF168" w14:textId="77777777" w:rsidR="004909DD" w:rsidRDefault="009B5FF8">
            <w:pPr>
              <w:rPr>
                <w:rFonts w:ascii="Calibri" w:eastAsia="Calibri" w:hAnsi="Calibri" w:cs="Calibri"/>
              </w:rPr>
            </w:pPr>
            <w:r>
              <w:rPr>
                <w:rFonts w:ascii="Calibri" w:eastAsia="Calibri" w:hAnsi="Calibri" w:cs="Calibri"/>
              </w:rPr>
              <w:lastRenderedPageBreak/>
              <w:t>Company Telephone Number</w:t>
            </w:r>
          </w:p>
        </w:tc>
        <w:tc>
          <w:tcPr>
            <w:tcW w:w="4294" w:type="dxa"/>
            <w:shd w:val="clear" w:color="auto" w:fill="FFFF99"/>
          </w:tcPr>
          <w:p w14:paraId="2235FD86" w14:textId="4B217E3C" w:rsidR="004909DD" w:rsidRDefault="00FE474B">
            <w:pPr>
              <w:rPr>
                <w:rFonts w:ascii="Calibri" w:eastAsia="Calibri" w:hAnsi="Calibri" w:cs="Calibri"/>
              </w:rPr>
            </w:pPr>
            <w:r>
              <w:rPr>
                <w:rFonts w:ascii="Calibri" w:eastAsia="Calibri" w:hAnsi="Calibri" w:cs="Calibri"/>
              </w:rPr>
              <w:t>765-</w:t>
            </w:r>
            <w:r w:rsidR="002D6764">
              <w:rPr>
                <w:rFonts w:ascii="Calibri" w:eastAsia="Calibri" w:hAnsi="Calibri" w:cs="Calibri"/>
              </w:rPr>
              <w:t>662-3971</w:t>
            </w:r>
          </w:p>
        </w:tc>
      </w:tr>
      <w:tr w:rsidR="004909DD" w14:paraId="61F59DEF" w14:textId="77777777" w:rsidTr="5DA2131F">
        <w:tc>
          <w:tcPr>
            <w:tcW w:w="4336" w:type="dxa"/>
            <w:vAlign w:val="bottom"/>
          </w:tcPr>
          <w:p w14:paraId="4EA73F67" w14:textId="77777777" w:rsidR="004909DD" w:rsidRDefault="009B5FF8">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1382525" w14:textId="735373BB" w:rsidR="004909DD" w:rsidRDefault="00DC5CAA">
            <w:pPr>
              <w:rPr>
                <w:rFonts w:ascii="Calibri" w:eastAsia="Calibri" w:hAnsi="Calibri" w:cs="Calibri"/>
              </w:rPr>
            </w:pPr>
            <w:r>
              <w:rPr>
                <w:rFonts w:ascii="Calibri" w:eastAsia="Calibri" w:hAnsi="Calibri" w:cs="Calibri"/>
              </w:rPr>
              <w:t>765-340-7432</w:t>
            </w:r>
          </w:p>
        </w:tc>
      </w:tr>
      <w:tr w:rsidR="004909DD" w14:paraId="1E46DEBE" w14:textId="77777777" w:rsidTr="5DA2131F">
        <w:tc>
          <w:tcPr>
            <w:tcW w:w="4336" w:type="dxa"/>
            <w:vAlign w:val="bottom"/>
          </w:tcPr>
          <w:p w14:paraId="26B8BB16" w14:textId="77777777" w:rsidR="004909DD" w:rsidRDefault="009B5FF8">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17EDF118" w14:textId="6CE47465" w:rsidR="004909DD" w:rsidRDefault="00FE474B">
            <w:pPr>
              <w:rPr>
                <w:rFonts w:ascii="Calibri" w:eastAsia="Calibri" w:hAnsi="Calibri" w:cs="Calibri"/>
              </w:rPr>
            </w:pPr>
            <w:r>
              <w:rPr>
                <w:rFonts w:ascii="Calibri" w:eastAsia="Calibri" w:hAnsi="Calibri" w:cs="Calibri"/>
              </w:rPr>
              <w:t>Getradiant.org</w:t>
            </w:r>
          </w:p>
        </w:tc>
      </w:tr>
      <w:tr w:rsidR="004909DD" w14:paraId="1783B896" w14:textId="77777777" w:rsidTr="5DA2131F">
        <w:tc>
          <w:tcPr>
            <w:tcW w:w="4336" w:type="dxa"/>
            <w:vAlign w:val="bottom"/>
          </w:tcPr>
          <w:p w14:paraId="1FDBDB45" w14:textId="77777777" w:rsidR="004909DD" w:rsidRDefault="009B5FF8">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shd w:val="clear" w:color="auto" w:fill="FFFF99"/>
          </w:tcPr>
          <w:p w14:paraId="50779B0A" w14:textId="6E9C4861" w:rsidR="004909DD" w:rsidRDefault="00D45ADD">
            <w:pPr>
              <w:rPr>
                <w:rFonts w:ascii="Calibri" w:eastAsia="Calibri" w:hAnsi="Calibri" w:cs="Calibri"/>
              </w:rPr>
            </w:pPr>
            <w:r>
              <w:rPr>
                <w:rFonts w:ascii="Calibri" w:eastAsia="Calibri" w:hAnsi="Calibri" w:cs="Calibri"/>
              </w:rPr>
              <w:t>35-6202739</w:t>
            </w:r>
          </w:p>
        </w:tc>
      </w:tr>
      <w:tr w:rsidR="004909DD" w14:paraId="7430698E" w14:textId="77777777" w:rsidTr="5DA2131F">
        <w:tc>
          <w:tcPr>
            <w:tcW w:w="4336" w:type="dxa"/>
            <w:vAlign w:val="bottom"/>
          </w:tcPr>
          <w:p w14:paraId="334CFFD3" w14:textId="77777777" w:rsidR="004909DD" w:rsidRDefault="009B5FF8">
            <w:pPr>
              <w:rPr>
                <w:rFonts w:ascii="Calibri" w:eastAsia="Calibri" w:hAnsi="Calibri" w:cs="Calibri"/>
              </w:rPr>
            </w:pPr>
            <w:r>
              <w:rPr>
                <w:rFonts w:ascii="Calibri" w:eastAsia="Calibri" w:hAnsi="Calibri" w:cs="Calibri"/>
              </w:rPr>
              <w:t>Number of Employees (company)</w:t>
            </w:r>
          </w:p>
        </w:tc>
        <w:tc>
          <w:tcPr>
            <w:tcW w:w="4294" w:type="dxa"/>
            <w:shd w:val="clear" w:color="auto" w:fill="FFFF99"/>
          </w:tcPr>
          <w:p w14:paraId="2BFF175F" w14:textId="33C61751" w:rsidR="004909DD" w:rsidRDefault="00FE474B">
            <w:pPr>
              <w:rPr>
                <w:rFonts w:ascii="Calibri" w:eastAsia="Calibri" w:hAnsi="Calibri" w:cs="Calibri"/>
              </w:rPr>
            </w:pPr>
            <w:r>
              <w:rPr>
                <w:rFonts w:ascii="Calibri" w:eastAsia="Calibri" w:hAnsi="Calibri" w:cs="Calibri"/>
              </w:rPr>
              <w:t>233</w:t>
            </w:r>
          </w:p>
        </w:tc>
      </w:tr>
      <w:tr w:rsidR="004909DD" w14:paraId="41E0ED03" w14:textId="77777777" w:rsidTr="5DA2131F">
        <w:tc>
          <w:tcPr>
            <w:tcW w:w="4336" w:type="dxa"/>
            <w:vAlign w:val="bottom"/>
          </w:tcPr>
          <w:p w14:paraId="004E68D2" w14:textId="77777777" w:rsidR="004909DD" w:rsidRDefault="009B5FF8">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5B17FA0F" w14:textId="6A302C93" w:rsidR="004909DD" w:rsidRDefault="00C30F1B">
            <w:pPr>
              <w:rPr>
                <w:rFonts w:ascii="Calibri" w:eastAsia="Calibri" w:hAnsi="Calibri" w:cs="Calibri"/>
              </w:rPr>
            </w:pPr>
            <w:r>
              <w:rPr>
                <w:rFonts w:ascii="Calibri" w:eastAsia="Calibri" w:hAnsi="Calibri" w:cs="Calibri"/>
              </w:rPr>
              <w:t>55</w:t>
            </w:r>
          </w:p>
        </w:tc>
      </w:tr>
      <w:tr w:rsidR="004909DD" w14:paraId="3E0C43B8" w14:textId="77777777" w:rsidTr="5DA2131F">
        <w:tc>
          <w:tcPr>
            <w:tcW w:w="4336" w:type="dxa"/>
            <w:vAlign w:val="bottom"/>
          </w:tcPr>
          <w:p w14:paraId="6CF172F7" w14:textId="77777777" w:rsidR="004909DD" w:rsidRDefault="009B5FF8">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5D456A2" w14:textId="2338201F" w:rsidR="004909DD" w:rsidRPr="00896D3F" w:rsidRDefault="00C30F1B">
            <w:pPr>
              <w:rPr>
                <w:rFonts w:ascii="Calibri" w:eastAsia="Calibri" w:hAnsi="Calibri" w:cs="Calibri"/>
                <w:color w:val="FF0000"/>
              </w:rPr>
            </w:pPr>
            <w:r w:rsidRPr="00C30F1B">
              <w:rPr>
                <w:rFonts w:ascii="Calibri" w:eastAsia="Calibri" w:hAnsi="Calibri" w:cs="Calibri"/>
              </w:rPr>
              <w:t>1968</w:t>
            </w:r>
          </w:p>
        </w:tc>
      </w:tr>
      <w:tr w:rsidR="004909DD" w14:paraId="6AF79422" w14:textId="77777777" w:rsidTr="5DA2131F">
        <w:tc>
          <w:tcPr>
            <w:tcW w:w="4336" w:type="dxa"/>
            <w:vAlign w:val="bottom"/>
          </w:tcPr>
          <w:p w14:paraId="778EAC87" w14:textId="77777777" w:rsidR="004909DD" w:rsidRDefault="009B5FF8">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377DAA35" w14:textId="09B8CA36" w:rsidR="004909DD" w:rsidRDefault="00396941">
            <w:pPr>
              <w:rPr>
                <w:rFonts w:ascii="Calibri" w:eastAsia="Calibri" w:hAnsi="Calibri" w:cs="Calibri"/>
              </w:rPr>
            </w:pPr>
            <w:r>
              <w:rPr>
                <w:rFonts w:ascii="Calibri" w:eastAsia="Calibri" w:hAnsi="Calibri" w:cs="Calibri"/>
              </w:rPr>
              <w:t>N/A</w:t>
            </w:r>
          </w:p>
        </w:tc>
      </w:tr>
      <w:tr w:rsidR="004909DD" w14:paraId="740B3020" w14:textId="77777777" w:rsidTr="5DA2131F">
        <w:tc>
          <w:tcPr>
            <w:tcW w:w="4336" w:type="dxa"/>
            <w:vAlign w:val="bottom"/>
          </w:tcPr>
          <w:p w14:paraId="36FAD73C" w14:textId="77777777" w:rsidR="004909DD" w:rsidRDefault="009B5FF8">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501FEE70" w14:textId="3DE86A97" w:rsidR="004909DD" w:rsidRPr="00396941" w:rsidRDefault="33B40620" w:rsidP="5DA2131F">
            <w:pPr>
              <w:rPr>
                <w:rFonts w:ascii="Calibri" w:eastAsia="Calibri" w:hAnsi="Calibri" w:cs="Calibri"/>
              </w:rPr>
            </w:pPr>
            <w:r w:rsidRPr="5DA2131F">
              <w:rPr>
                <w:rFonts w:ascii="Calibri" w:eastAsia="Calibri" w:hAnsi="Calibri" w:cs="Calibri"/>
              </w:rPr>
              <w:t>$1</w:t>
            </w:r>
            <w:r w:rsidR="746AB61E" w:rsidRPr="5DA2131F">
              <w:rPr>
                <w:rFonts w:ascii="Calibri" w:eastAsia="Calibri" w:hAnsi="Calibri" w:cs="Calibri"/>
              </w:rPr>
              <w:t>7</w:t>
            </w:r>
            <w:r w:rsidR="47E37CA9" w:rsidRPr="5DA2131F">
              <w:rPr>
                <w:rFonts w:ascii="Calibri" w:eastAsia="Calibri" w:hAnsi="Calibri" w:cs="Calibri"/>
              </w:rPr>
              <w:t>MM</w:t>
            </w:r>
          </w:p>
        </w:tc>
      </w:tr>
      <w:tr w:rsidR="004909DD" w14:paraId="5FBCBE0D" w14:textId="77777777" w:rsidTr="5DA2131F">
        <w:tc>
          <w:tcPr>
            <w:tcW w:w="4336" w:type="dxa"/>
            <w:vAlign w:val="bottom"/>
          </w:tcPr>
          <w:p w14:paraId="6C423BFA" w14:textId="77777777" w:rsidR="004909DD" w:rsidRDefault="009B5FF8">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4403C581" w14:textId="33598B8A" w:rsidR="004909DD" w:rsidRDefault="7C67A2B1" w:rsidP="5DA2131F">
            <w:pPr>
              <w:rPr>
                <w:rFonts w:ascii="Calibri" w:eastAsia="Calibri" w:hAnsi="Calibri" w:cs="Calibri"/>
              </w:rPr>
            </w:pPr>
            <w:r w:rsidRPr="5DA2131F">
              <w:rPr>
                <w:rFonts w:ascii="Calibri" w:eastAsia="Calibri" w:hAnsi="Calibri" w:cs="Calibri"/>
              </w:rPr>
              <w:t>$16</w:t>
            </w:r>
            <w:r w:rsidR="453AFA38" w:rsidRPr="5DA2131F">
              <w:rPr>
                <w:rFonts w:ascii="Calibri" w:eastAsia="Calibri" w:hAnsi="Calibri" w:cs="Calibri"/>
              </w:rPr>
              <w:t>MM</w:t>
            </w:r>
          </w:p>
        </w:tc>
      </w:tr>
      <w:tr w:rsidR="004909DD" w14:paraId="536EB5A7" w14:textId="77777777" w:rsidTr="5DA2131F">
        <w:tc>
          <w:tcPr>
            <w:tcW w:w="4336" w:type="dxa"/>
            <w:vAlign w:val="bottom"/>
          </w:tcPr>
          <w:p w14:paraId="66D3F0E8" w14:textId="77777777" w:rsidR="004909DD" w:rsidRDefault="009B5FF8">
            <w:pPr>
              <w:rPr>
                <w:rFonts w:ascii="Calibri" w:eastAsia="Calibri" w:hAnsi="Calibri" w:cs="Calibri"/>
              </w:rPr>
            </w:pPr>
            <w:r>
              <w:rPr>
                <w:rFonts w:ascii="Calibri" w:eastAsia="Calibri" w:hAnsi="Calibri" w:cs="Calibri"/>
              </w:rPr>
              <w:t xml:space="preserve">% Of Revenue from Indiana </w:t>
            </w:r>
          </w:p>
        </w:tc>
        <w:tc>
          <w:tcPr>
            <w:tcW w:w="4294" w:type="dxa"/>
            <w:shd w:val="clear" w:color="auto" w:fill="FFFF99"/>
          </w:tcPr>
          <w:p w14:paraId="6BCDDB9B" w14:textId="11315BA1" w:rsidR="004909DD" w:rsidRDefault="001A0606">
            <w:pPr>
              <w:rPr>
                <w:rFonts w:ascii="Calibri" w:eastAsia="Calibri" w:hAnsi="Calibri" w:cs="Calibri"/>
              </w:rPr>
            </w:pPr>
            <w:r>
              <w:rPr>
                <w:rFonts w:ascii="Calibri" w:eastAsia="Calibri" w:hAnsi="Calibri" w:cs="Calibri"/>
              </w:rPr>
              <w:t>100%</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4BEAC" w14:textId="77777777" w:rsidR="002D04A2" w:rsidRDefault="002D04A2">
      <w:r>
        <w:separator/>
      </w:r>
    </w:p>
  </w:endnote>
  <w:endnote w:type="continuationSeparator" w:id="0">
    <w:p w14:paraId="499E1160" w14:textId="77777777" w:rsidR="002D04A2" w:rsidRDefault="002D04A2">
      <w:r>
        <w:continuationSeparator/>
      </w:r>
    </w:p>
  </w:endnote>
  <w:endnote w:type="continuationNotice" w:id="1">
    <w:p w14:paraId="2F3590CA" w14:textId="77777777" w:rsidR="002D04A2" w:rsidRDefault="002D04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BE99B" w14:textId="77777777" w:rsidR="002D04A2" w:rsidRDefault="002D04A2">
      <w:r>
        <w:separator/>
      </w:r>
    </w:p>
  </w:footnote>
  <w:footnote w:type="continuationSeparator" w:id="0">
    <w:p w14:paraId="0AD5D699" w14:textId="77777777" w:rsidR="002D04A2" w:rsidRDefault="002D04A2">
      <w:r>
        <w:continuationSeparator/>
      </w:r>
    </w:p>
  </w:footnote>
  <w:footnote w:type="continuationNotice" w:id="1">
    <w:p w14:paraId="4AE39E77" w14:textId="77777777" w:rsidR="002D04A2" w:rsidRDefault="002D04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C138" w14:textId="77777777" w:rsidR="004909DD" w:rsidRDefault="006709D3">
    <w:r>
      <w:pict w14:anchorId="3FF841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19.95pt;height:191pt;rotation:315;z-index:-251658752;mso-position-horizontal:center;mso-position-horizontal-relative:margin;mso-position-vertical:center;mso-position-vertical-relative:margin" fillcolor="#e8eaed" stroked="f">
          <v:textpath style="font-family:&quot;&amp;quot&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16cid:durableId="1403985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05E03"/>
    <w:rsid w:val="00011156"/>
    <w:rsid w:val="00020776"/>
    <w:rsid w:val="0008275E"/>
    <w:rsid w:val="000A153D"/>
    <w:rsid w:val="000F1A3E"/>
    <w:rsid w:val="000F58F2"/>
    <w:rsid w:val="00134657"/>
    <w:rsid w:val="00145CDA"/>
    <w:rsid w:val="00161A44"/>
    <w:rsid w:val="001636A0"/>
    <w:rsid w:val="001879F5"/>
    <w:rsid w:val="001A0606"/>
    <w:rsid w:val="001C66C6"/>
    <w:rsid w:val="00202A9E"/>
    <w:rsid w:val="00252287"/>
    <w:rsid w:val="00264D93"/>
    <w:rsid w:val="00284D2F"/>
    <w:rsid w:val="00294672"/>
    <w:rsid w:val="002A288B"/>
    <w:rsid w:val="002C191C"/>
    <w:rsid w:val="002D04A2"/>
    <w:rsid w:val="002D6764"/>
    <w:rsid w:val="002E037D"/>
    <w:rsid w:val="003006A6"/>
    <w:rsid w:val="00312E46"/>
    <w:rsid w:val="00316A38"/>
    <w:rsid w:val="00323667"/>
    <w:rsid w:val="003272DD"/>
    <w:rsid w:val="00371E75"/>
    <w:rsid w:val="00372668"/>
    <w:rsid w:val="00374518"/>
    <w:rsid w:val="00374FF0"/>
    <w:rsid w:val="00383FFB"/>
    <w:rsid w:val="00396941"/>
    <w:rsid w:val="003A36F1"/>
    <w:rsid w:val="003A62C3"/>
    <w:rsid w:val="003D7FB8"/>
    <w:rsid w:val="003F72A6"/>
    <w:rsid w:val="00402657"/>
    <w:rsid w:val="00412D90"/>
    <w:rsid w:val="00440AD3"/>
    <w:rsid w:val="00460E9B"/>
    <w:rsid w:val="00476B42"/>
    <w:rsid w:val="004909DD"/>
    <w:rsid w:val="004B1278"/>
    <w:rsid w:val="004E037C"/>
    <w:rsid w:val="004F3365"/>
    <w:rsid w:val="004F4F70"/>
    <w:rsid w:val="005254F4"/>
    <w:rsid w:val="00551D55"/>
    <w:rsid w:val="0056380E"/>
    <w:rsid w:val="00571C89"/>
    <w:rsid w:val="00574988"/>
    <w:rsid w:val="005752A0"/>
    <w:rsid w:val="00587F29"/>
    <w:rsid w:val="00596345"/>
    <w:rsid w:val="005E6FC8"/>
    <w:rsid w:val="0060009A"/>
    <w:rsid w:val="00652423"/>
    <w:rsid w:val="00664A56"/>
    <w:rsid w:val="0066672C"/>
    <w:rsid w:val="006709D3"/>
    <w:rsid w:val="006C5F1E"/>
    <w:rsid w:val="006E482C"/>
    <w:rsid w:val="006F6471"/>
    <w:rsid w:val="00712F73"/>
    <w:rsid w:val="00752494"/>
    <w:rsid w:val="00770B13"/>
    <w:rsid w:val="00783977"/>
    <w:rsid w:val="007D2248"/>
    <w:rsid w:val="007D77CC"/>
    <w:rsid w:val="007E01EB"/>
    <w:rsid w:val="007E4999"/>
    <w:rsid w:val="007E5329"/>
    <w:rsid w:val="00801A4B"/>
    <w:rsid w:val="008120FF"/>
    <w:rsid w:val="00823DE0"/>
    <w:rsid w:val="00834A62"/>
    <w:rsid w:val="00896D3F"/>
    <w:rsid w:val="008A359F"/>
    <w:rsid w:val="008E371E"/>
    <w:rsid w:val="009006B2"/>
    <w:rsid w:val="00907884"/>
    <w:rsid w:val="00930876"/>
    <w:rsid w:val="00940AC1"/>
    <w:rsid w:val="009505ED"/>
    <w:rsid w:val="0096030C"/>
    <w:rsid w:val="00966CAD"/>
    <w:rsid w:val="00995FE4"/>
    <w:rsid w:val="009A2278"/>
    <w:rsid w:val="009B5FF8"/>
    <w:rsid w:val="009D7D72"/>
    <w:rsid w:val="00A217F8"/>
    <w:rsid w:val="00A2237A"/>
    <w:rsid w:val="00A46529"/>
    <w:rsid w:val="00A753C7"/>
    <w:rsid w:val="00AA0C06"/>
    <w:rsid w:val="00AA29CA"/>
    <w:rsid w:val="00AA473C"/>
    <w:rsid w:val="00AB1A8D"/>
    <w:rsid w:val="00AB48C1"/>
    <w:rsid w:val="00AB5AB9"/>
    <w:rsid w:val="00AF53B9"/>
    <w:rsid w:val="00B02DD8"/>
    <w:rsid w:val="00B03D60"/>
    <w:rsid w:val="00B04B81"/>
    <w:rsid w:val="00B47ACE"/>
    <w:rsid w:val="00B55A8C"/>
    <w:rsid w:val="00B64F0C"/>
    <w:rsid w:val="00B71DF2"/>
    <w:rsid w:val="00BA0B34"/>
    <w:rsid w:val="00BB37B7"/>
    <w:rsid w:val="00BD55F3"/>
    <w:rsid w:val="00BE0C78"/>
    <w:rsid w:val="00BE52CB"/>
    <w:rsid w:val="00C0651A"/>
    <w:rsid w:val="00C10802"/>
    <w:rsid w:val="00C118F0"/>
    <w:rsid w:val="00C30F1B"/>
    <w:rsid w:val="00C60F74"/>
    <w:rsid w:val="00C618B3"/>
    <w:rsid w:val="00C837CF"/>
    <w:rsid w:val="00C902B6"/>
    <w:rsid w:val="00C9075D"/>
    <w:rsid w:val="00CA5579"/>
    <w:rsid w:val="00CE146F"/>
    <w:rsid w:val="00CF4238"/>
    <w:rsid w:val="00D1215E"/>
    <w:rsid w:val="00D1323C"/>
    <w:rsid w:val="00D137DD"/>
    <w:rsid w:val="00D33415"/>
    <w:rsid w:val="00D41553"/>
    <w:rsid w:val="00D45ADD"/>
    <w:rsid w:val="00D92556"/>
    <w:rsid w:val="00D95F0D"/>
    <w:rsid w:val="00DB5A25"/>
    <w:rsid w:val="00DC3E99"/>
    <w:rsid w:val="00DC5CAA"/>
    <w:rsid w:val="00DD0BD1"/>
    <w:rsid w:val="00E41D09"/>
    <w:rsid w:val="00E53FD7"/>
    <w:rsid w:val="00E8423F"/>
    <w:rsid w:val="00EB2B66"/>
    <w:rsid w:val="00EF3AC3"/>
    <w:rsid w:val="00F3261C"/>
    <w:rsid w:val="00F32CE7"/>
    <w:rsid w:val="00F42046"/>
    <w:rsid w:val="00F5288D"/>
    <w:rsid w:val="00F70815"/>
    <w:rsid w:val="00F744C8"/>
    <w:rsid w:val="00FC116D"/>
    <w:rsid w:val="00FC1538"/>
    <w:rsid w:val="00FD1469"/>
    <w:rsid w:val="00FD3324"/>
    <w:rsid w:val="00FE474B"/>
    <w:rsid w:val="04E8234D"/>
    <w:rsid w:val="05156C96"/>
    <w:rsid w:val="0579281E"/>
    <w:rsid w:val="069ADED2"/>
    <w:rsid w:val="06B13CF7"/>
    <w:rsid w:val="072612B7"/>
    <w:rsid w:val="09365A5D"/>
    <w:rsid w:val="0B9453DE"/>
    <w:rsid w:val="0CBBC5A2"/>
    <w:rsid w:val="0D2EF3E4"/>
    <w:rsid w:val="0E7E4A18"/>
    <w:rsid w:val="104827D3"/>
    <w:rsid w:val="111DB819"/>
    <w:rsid w:val="119A93C3"/>
    <w:rsid w:val="1452C3E3"/>
    <w:rsid w:val="1D7B8840"/>
    <w:rsid w:val="1DED6F2A"/>
    <w:rsid w:val="251A1B2E"/>
    <w:rsid w:val="28FA93A7"/>
    <w:rsid w:val="2C0D267C"/>
    <w:rsid w:val="2D20F0D0"/>
    <w:rsid w:val="3268F75F"/>
    <w:rsid w:val="33B40620"/>
    <w:rsid w:val="362401EB"/>
    <w:rsid w:val="37A45A8C"/>
    <w:rsid w:val="37BC2D81"/>
    <w:rsid w:val="386DCD70"/>
    <w:rsid w:val="38A8DDBB"/>
    <w:rsid w:val="3AF4A8D6"/>
    <w:rsid w:val="3B9E60F9"/>
    <w:rsid w:val="3BFF7BDC"/>
    <w:rsid w:val="3CA0684E"/>
    <w:rsid w:val="3E27889B"/>
    <w:rsid w:val="3E70460E"/>
    <w:rsid w:val="42F64726"/>
    <w:rsid w:val="4374D426"/>
    <w:rsid w:val="44213BBB"/>
    <w:rsid w:val="453AFA38"/>
    <w:rsid w:val="4744DAB8"/>
    <w:rsid w:val="47E37CA9"/>
    <w:rsid w:val="4C97BF43"/>
    <w:rsid w:val="4E2977D6"/>
    <w:rsid w:val="4E9165FA"/>
    <w:rsid w:val="50BBA291"/>
    <w:rsid w:val="529D4276"/>
    <w:rsid w:val="54FD98E2"/>
    <w:rsid w:val="58AA287D"/>
    <w:rsid w:val="591B5AD7"/>
    <w:rsid w:val="5A45F8DE"/>
    <w:rsid w:val="5BBB5C85"/>
    <w:rsid w:val="5C159623"/>
    <w:rsid w:val="5C3F52FF"/>
    <w:rsid w:val="5DA2131F"/>
    <w:rsid w:val="5F3DE380"/>
    <w:rsid w:val="5F65E8D4"/>
    <w:rsid w:val="68E20995"/>
    <w:rsid w:val="6AF1C04F"/>
    <w:rsid w:val="6C0E383A"/>
    <w:rsid w:val="6C3A9472"/>
    <w:rsid w:val="6C8D90B0"/>
    <w:rsid w:val="70702AB1"/>
    <w:rsid w:val="746AB61E"/>
    <w:rsid w:val="781ABF54"/>
    <w:rsid w:val="7914E19D"/>
    <w:rsid w:val="79B68FB5"/>
    <w:rsid w:val="7BA08C85"/>
    <w:rsid w:val="7C67A2B1"/>
    <w:rsid w:val="7D794905"/>
    <w:rsid w:val="7FCCB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B2FEDC37-3B1F-42E2-9895-A109ABD1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00FE474B"/>
    <w:rPr>
      <w:color w:val="0000FF" w:themeColor="hyperlink"/>
      <w:u w:val="single"/>
    </w:rPr>
  </w:style>
  <w:style w:type="character" w:styleId="UnresolvedMention">
    <w:name w:val="Unresolved Mention"/>
    <w:basedOn w:val="DefaultParagraphFont"/>
    <w:uiPriority w:val="99"/>
    <w:semiHidden/>
    <w:unhideWhenUsed/>
    <w:rsid w:val="00FE474B"/>
    <w:rPr>
      <w:color w:val="605E5C"/>
      <w:shd w:val="clear" w:color="auto" w:fill="E1DFDD"/>
    </w:rPr>
  </w:style>
  <w:style w:type="paragraph" w:styleId="Header">
    <w:name w:val="header"/>
    <w:basedOn w:val="Normal"/>
    <w:link w:val="HeaderChar"/>
    <w:uiPriority w:val="99"/>
    <w:semiHidden/>
    <w:unhideWhenUsed/>
    <w:rsid w:val="00264D93"/>
    <w:pPr>
      <w:tabs>
        <w:tab w:val="center" w:pos="4680"/>
        <w:tab w:val="right" w:pos="9360"/>
      </w:tabs>
    </w:pPr>
  </w:style>
  <w:style w:type="character" w:customStyle="1" w:styleId="HeaderChar">
    <w:name w:val="Header Char"/>
    <w:basedOn w:val="DefaultParagraphFont"/>
    <w:link w:val="Header"/>
    <w:uiPriority w:val="99"/>
    <w:semiHidden/>
    <w:rsid w:val="00264D93"/>
  </w:style>
  <w:style w:type="paragraph" w:styleId="Footer">
    <w:name w:val="footer"/>
    <w:basedOn w:val="Normal"/>
    <w:link w:val="FooterChar"/>
    <w:uiPriority w:val="99"/>
    <w:semiHidden/>
    <w:unhideWhenUsed/>
    <w:rsid w:val="00264D93"/>
    <w:pPr>
      <w:tabs>
        <w:tab w:val="center" w:pos="4680"/>
        <w:tab w:val="right" w:pos="9360"/>
      </w:tabs>
    </w:pPr>
  </w:style>
  <w:style w:type="character" w:customStyle="1" w:styleId="FooterChar">
    <w:name w:val="Footer Char"/>
    <w:basedOn w:val="DefaultParagraphFont"/>
    <w:link w:val="Footer"/>
    <w:uiPriority w:val="99"/>
    <w:semiHidden/>
    <w:rsid w:val="00264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CC46428A3B3B4E8942B3F907DB1C08" ma:contentTypeVersion="5" ma:contentTypeDescription="Create a new document." ma:contentTypeScope="" ma:versionID="cddf31dba7d4e0153490bbfa780eea56">
  <xsd:schema xmlns:xsd="http://www.w3.org/2001/XMLSchema" xmlns:xs="http://www.w3.org/2001/XMLSchema" xmlns:p="http://schemas.microsoft.com/office/2006/metadata/properties" xmlns:ns2="7ad39b3b-a28b-4e7d-9c08-0d02b32b1062" xmlns:ns3="1ec158ec-4217-4dc3-acb3-d1b88279f2d7" targetNamespace="http://schemas.microsoft.com/office/2006/metadata/properties" ma:root="true" ma:fieldsID="80c4a694e8043a282cc3e10a1030d6d2" ns2:_="" ns3:_="">
    <xsd:import namespace="7ad39b3b-a28b-4e7d-9c08-0d02b32b1062"/>
    <xsd:import namespace="1ec158ec-4217-4dc3-acb3-d1b88279f2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39b3b-a28b-4e7d-9c08-0d02b32b10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c158ec-4217-4dc3-acb3-d1b88279f2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69568-9618-417D-97DA-00E02B7724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39b3b-a28b-4e7d-9c08-0d02b32b1062"/>
    <ds:schemaRef ds:uri="1ec158ec-4217-4dc3-acb3-d1b88279f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181DA-6A14-4824-A518-6F65EA8A81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06022E-49B7-45E5-AA94-42EE7C922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904</Words>
  <Characters>8966</Characters>
  <Application>Microsoft Office Word</Application>
  <DocSecurity>0</DocSecurity>
  <Lines>298</Lines>
  <Paragraphs>246</Paragraphs>
  <ScaleCrop>false</ScaleCrop>
  <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Deaton, Teresa</dc:creator>
  <cp:keywords/>
  <cp:lastModifiedBy>Chelsie Matchette</cp:lastModifiedBy>
  <cp:revision>138</cp:revision>
  <cp:lastPrinted>2023-10-13T21:20:00Z</cp:lastPrinted>
  <dcterms:created xsi:type="dcterms:W3CDTF">2023-10-06T17:33:00Z</dcterms:created>
  <dcterms:modified xsi:type="dcterms:W3CDTF">2023-11-15T14:28:00Z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0x0101007BCC46428A3B3B4E8942B3F907DB1C08</vt:lpwstr>
  </property>
  <property fmtid="{D5CDD505-2E9C-101B-9397-08002B2CF9AE}" pid="3" name="Order">
    <vt:r8>2518700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